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A6" w:rsidRDefault="002F49A6"/>
    <w:p w:rsidR="002435B9" w:rsidRDefault="002435B9">
      <w:r>
        <w:t>AUGHTON PARISH COUNCIL</w:t>
      </w:r>
    </w:p>
    <w:p w:rsidR="002435B9" w:rsidRDefault="002435B9" w:rsidP="002435B9">
      <w:pPr>
        <w:spacing w:after="0"/>
        <w:ind w:right="-755"/>
      </w:pPr>
      <w:r>
        <w:t>MINUTES OF MEETING HELD ON MONDAY, 11 AUGUST 2025, IN AUGHTON VILLAGE HALL ANNEXE, COMMENCING AT 7.30pm</w:t>
      </w:r>
    </w:p>
    <w:p w:rsidR="002435B9" w:rsidRDefault="002435B9" w:rsidP="002435B9">
      <w:pPr>
        <w:spacing w:after="0"/>
        <w:ind w:right="-755"/>
      </w:pPr>
    </w:p>
    <w:p w:rsidR="002435B9" w:rsidRDefault="002435B9" w:rsidP="002435B9">
      <w:pPr>
        <w:spacing w:after="0"/>
        <w:ind w:right="-755"/>
      </w:pPr>
      <w:r>
        <w:t>CHAIRMAN:</w:t>
      </w:r>
      <w:r>
        <w:tab/>
      </w:r>
      <w:r>
        <w:tab/>
      </w:r>
      <w:r>
        <w:tab/>
        <w:t>Councillor John Waugh</w:t>
      </w:r>
    </w:p>
    <w:p w:rsidR="002435B9" w:rsidRDefault="002435B9" w:rsidP="002435B9">
      <w:pPr>
        <w:spacing w:after="0"/>
        <w:ind w:right="-755"/>
      </w:pPr>
    </w:p>
    <w:p w:rsidR="002435B9" w:rsidRDefault="002435B9" w:rsidP="002435B9">
      <w:pPr>
        <w:spacing w:after="0"/>
        <w:ind w:right="-755"/>
      </w:pPr>
      <w:r>
        <w:t>MEMBERS PRESENT:</w:t>
      </w:r>
      <w:r>
        <w:tab/>
      </w:r>
      <w:r>
        <w:tab/>
        <w:t>As recorded in the Register of Attendance</w:t>
      </w:r>
    </w:p>
    <w:p w:rsidR="002435B9" w:rsidRDefault="002435B9" w:rsidP="002435B9">
      <w:pPr>
        <w:spacing w:after="0"/>
        <w:ind w:right="-755"/>
      </w:pPr>
    </w:p>
    <w:p w:rsidR="002435B9" w:rsidRDefault="002435B9" w:rsidP="002435B9">
      <w:pPr>
        <w:spacing w:after="0"/>
        <w:ind w:right="-755"/>
      </w:pPr>
      <w:r>
        <w:t>15996</w:t>
      </w:r>
      <w:r>
        <w:tab/>
        <w:t>APOLOGIES were tendered on behalf of:</w:t>
      </w:r>
    </w:p>
    <w:p w:rsidR="002435B9" w:rsidRDefault="002435B9" w:rsidP="002435B9">
      <w:pPr>
        <w:spacing w:after="0"/>
        <w:ind w:right="-755"/>
      </w:pPr>
    </w:p>
    <w:p w:rsidR="002435B9" w:rsidRDefault="002435B9" w:rsidP="002435B9">
      <w:pPr>
        <w:spacing w:after="0"/>
        <w:ind w:right="-755"/>
      </w:pPr>
      <w:r>
        <w:tab/>
        <w:t>Councillor Freeman</w:t>
      </w:r>
      <w:r>
        <w:tab/>
        <w:t>-</w:t>
      </w:r>
      <w:r>
        <w:tab/>
        <w:t>indisposed</w:t>
      </w:r>
    </w:p>
    <w:p w:rsidR="002435B9" w:rsidRDefault="002435B9" w:rsidP="002435B9">
      <w:pPr>
        <w:spacing w:after="0"/>
        <w:ind w:right="-755"/>
      </w:pPr>
    </w:p>
    <w:p w:rsidR="002435B9" w:rsidRDefault="002435B9" w:rsidP="002435B9">
      <w:pPr>
        <w:spacing w:after="0"/>
        <w:ind w:right="-755"/>
      </w:pPr>
      <w:r>
        <w:t>Reason for non-attendance viewed on-</w:t>
      </w:r>
      <w:r w:rsidR="00FF42FE">
        <w:t>line after the meeting (NOTED</w:t>
      </w:r>
      <w:r>
        <w:t>).</w:t>
      </w:r>
    </w:p>
    <w:p w:rsidR="002435B9" w:rsidRDefault="002435B9" w:rsidP="002435B9">
      <w:pPr>
        <w:spacing w:after="0"/>
        <w:ind w:right="-755"/>
      </w:pPr>
    </w:p>
    <w:p w:rsidR="002435B9" w:rsidRDefault="002435B9" w:rsidP="002435B9">
      <w:pPr>
        <w:spacing w:after="0"/>
        <w:ind w:right="-755"/>
      </w:pPr>
      <w:r>
        <w:t>15997</w:t>
      </w:r>
      <w:r>
        <w:tab/>
        <w:t>DECLARATIONS OF INTEREST – members were reminded to declare their Interests before the start of each Agenda Item or when appropriate.</w:t>
      </w:r>
    </w:p>
    <w:p w:rsidR="002435B9" w:rsidRDefault="002435B9" w:rsidP="002435B9">
      <w:pPr>
        <w:spacing w:after="0"/>
        <w:ind w:right="-755"/>
      </w:pPr>
    </w:p>
    <w:p w:rsidR="002435B9" w:rsidRDefault="002435B9" w:rsidP="002435B9">
      <w:pPr>
        <w:spacing w:after="0"/>
        <w:ind w:right="-755"/>
      </w:pPr>
      <w:r>
        <w:t>15998</w:t>
      </w:r>
      <w:r>
        <w:tab/>
        <w:t>MINUTES OF MEETING HELD 14 JULY 2025, copies circulated prior to meeting, were APPROVED and SIGNED as a correct record.</w:t>
      </w:r>
    </w:p>
    <w:p w:rsidR="002435B9" w:rsidRDefault="002435B9" w:rsidP="002435B9">
      <w:pPr>
        <w:spacing w:after="0"/>
        <w:ind w:right="-755"/>
      </w:pPr>
    </w:p>
    <w:p w:rsidR="0059655F" w:rsidRDefault="002435B9" w:rsidP="002435B9">
      <w:pPr>
        <w:spacing w:after="0"/>
        <w:ind w:right="-755"/>
      </w:pPr>
      <w:r>
        <w:t>15999</w:t>
      </w:r>
      <w:r>
        <w:tab/>
        <w:t>MATTERS ARISING FROM MINUTES (for information only):</w:t>
      </w:r>
    </w:p>
    <w:p w:rsidR="00F1782F" w:rsidRDefault="0059655F" w:rsidP="002435B9">
      <w:pPr>
        <w:spacing w:after="0"/>
        <w:ind w:right="-755"/>
      </w:pPr>
      <w:r>
        <w:t xml:space="preserve">a)  </w:t>
      </w:r>
      <w:proofErr w:type="spellStart"/>
      <w:r>
        <w:t>Clieves</w:t>
      </w:r>
      <w:proofErr w:type="spellEnd"/>
      <w:r>
        <w:t xml:space="preserve"> Hills Lane/Viewpoint – a copy letter addressed to County Councillor Leon Graham</w:t>
      </w:r>
      <w:r w:rsidR="00F1782F">
        <w:t xml:space="preserve"> from LCC Cabinet Member for</w:t>
      </w:r>
      <w:r>
        <w:t xml:space="preserve"> Highways</w:t>
      </w:r>
      <w:r w:rsidR="00F1782F">
        <w:t xml:space="preserve"> &amp; Transport</w:t>
      </w:r>
      <w:r>
        <w:t>, in response to the problem of road safety concerns,</w:t>
      </w:r>
      <w:r w:rsidR="002435B9">
        <w:t xml:space="preserve"> </w:t>
      </w:r>
      <w:r>
        <w:t>had been circulated to members</w:t>
      </w:r>
      <w:r w:rsidR="00F1782F">
        <w:t xml:space="preserve"> and the conclusion NOTED - ‘We do take requests for speed limit reductions very seriously.  It is unfortunate that every year we receive more requests than we can implement.  We must therefore consider and compare several factors on every request</w:t>
      </w:r>
      <w:proofErr w:type="gramStart"/>
      <w:r w:rsidR="00F1782F">
        <w:t>;  this</w:t>
      </w:r>
      <w:proofErr w:type="gramEnd"/>
      <w:r w:rsidR="00F1782F">
        <w:t xml:space="preserve"> approach allows us to prioritise which schemes we take forward.  </w:t>
      </w:r>
    </w:p>
    <w:p w:rsidR="00F1782F" w:rsidRDefault="00F1782F" w:rsidP="002435B9">
      <w:pPr>
        <w:spacing w:after="0"/>
        <w:ind w:right="-755"/>
      </w:pPr>
      <w:r>
        <w:t xml:space="preserve">Considering the above, we believe the current speed limit to be operating well in terms of road safety.  There are no evidenced based concerns relating to vehicle speed on </w:t>
      </w:r>
      <w:proofErr w:type="spellStart"/>
      <w:r>
        <w:t>Clieves</w:t>
      </w:r>
      <w:proofErr w:type="spellEnd"/>
      <w:r>
        <w:t xml:space="preserve"> Hills Lane that would require us to prioritise this location for interventions.  As such, we would not consider reducing the speed limit on </w:t>
      </w:r>
      <w:proofErr w:type="spellStart"/>
      <w:r>
        <w:t>Clieves</w:t>
      </w:r>
      <w:proofErr w:type="spellEnd"/>
      <w:r>
        <w:t xml:space="preserve"> Hills Lane at this time.  It would be remiss of us to prioritise this area over others with a poor safety record.’</w:t>
      </w:r>
    </w:p>
    <w:p w:rsidR="00F34DDD" w:rsidRDefault="00F34DDD" w:rsidP="002435B9">
      <w:pPr>
        <w:spacing w:after="0"/>
        <w:ind w:right="-755"/>
      </w:pPr>
      <w:r>
        <w:t>Members NOTED the response, without any further action.</w:t>
      </w:r>
    </w:p>
    <w:p w:rsidR="00F1782F" w:rsidRDefault="00F1782F" w:rsidP="002435B9">
      <w:pPr>
        <w:spacing w:after="0"/>
        <w:ind w:right="-755"/>
      </w:pPr>
    </w:p>
    <w:p w:rsidR="000779E2" w:rsidRDefault="000779E2" w:rsidP="002435B9">
      <w:pPr>
        <w:spacing w:after="0"/>
        <w:ind w:right="-755"/>
      </w:pPr>
      <w:r>
        <w:t>PUBLIC FORUM – the Chairman adjourned the meeting at this stage and welcomed West Lancashire Borough Councillor Gareth Dowling (Deputy Leader of the Council and Lead Membe</w:t>
      </w:r>
      <w:r w:rsidR="00DE7352">
        <w:t>r Planning &amp; Community Safety).  Councillor Dowling</w:t>
      </w:r>
      <w:r>
        <w:t xml:space="preserve"> referred to the briefing update produced by the officers</w:t>
      </w:r>
      <w:r w:rsidR="003F14A6">
        <w:t xml:space="preserve"> on the ne</w:t>
      </w:r>
      <w:r w:rsidR="008B6111">
        <w:t>w Local Plan for West Lancashire</w:t>
      </w:r>
      <w:r>
        <w:t>, which was reported on at the Annual Parish Assembly in May (copies available from the Parish Clerk) and he said he was attending this evening to answer any questions on the document.</w:t>
      </w:r>
      <w:r w:rsidR="00DE7352">
        <w:t xml:space="preserve">  He said Aughton Parish Council and the Aughton Residents Group had, over the last 5-6 years,</w:t>
      </w:r>
      <w:r w:rsidR="005456D0">
        <w:t xml:space="preserve"> regularly</w:t>
      </w:r>
      <w:r w:rsidR="00DE7352">
        <w:t xml:space="preserve"> raised questions and had been kept up to date with the situation including the Housing Land Supply details.  However, now the rules had changed including the</w:t>
      </w:r>
      <w:r w:rsidR="00A4152F">
        <w:t xml:space="preserve"> minimum annual housing requirement</w:t>
      </w:r>
      <w:r w:rsidR="00DE7352">
        <w:t xml:space="preserve"> and the Borough Council was expected to build 562 new homes per year as against the previous an</w:t>
      </w:r>
      <w:r w:rsidR="00C714F8">
        <w:t>nual requirement of 166 per</w:t>
      </w:r>
      <w:r w:rsidR="00DE7352">
        <w:t xml:space="preserve"> annum.  This is where the ‘Til</w:t>
      </w:r>
      <w:r w:rsidR="005456D0">
        <w:t>t</w:t>
      </w:r>
      <w:r w:rsidR="00DE7352">
        <w:t>ed Balance’</w:t>
      </w:r>
      <w:r w:rsidR="005456D0">
        <w:t xml:space="preserve"> came</w:t>
      </w:r>
      <w:r w:rsidR="00DE7352">
        <w:t xml:space="preserve"> in and the presumption in favour of development.</w:t>
      </w:r>
    </w:p>
    <w:p w:rsidR="00A4152F" w:rsidRDefault="00A4152F" w:rsidP="002435B9">
      <w:pPr>
        <w:spacing w:after="0"/>
        <w:ind w:right="-755"/>
      </w:pPr>
    </w:p>
    <w:p w:rsidR="00A4152F" w:rsidRDefault="00A4152F" w:rsidP="002435B9">
      <w:pPr>
        <w:spacing w:after="0"/>
        <w:ind w:right="-755"/>
      </w:pPr>
    </w:p>
    <w:p w:rsidR="00A4152F" w:rsidRDefault="00A4152F" w:rsidP="002435B9">
      <w:pPr>
        <w:spacing w:after="0"/>
        <w:ind w:right="-755"/>
      </w:pPr>
    </w:p>
    <w:p w:rsidR="00A4152F" w:rsidRDefault="00A4152F" w:rsidP="002435B9">
      <w:pPr>
        <w:spacing w:after="0"/>
        <w:ind w:right="-755"/>
      </w:pPr>
    </w:p>
    <w:p w:rsidR="00F416F5" w:rsidRDefault="00F416F5" w:rsidP="002435B9">
      <w:pPr>
        <w:spacing w:after="0"/>
        <w:ind w:right="-755"/>
      </w:pPr>
    </w:p>
    <w:p w:rsidR="00A4152F" w:rsidRDefault="00A4152F" w:rsidP="002435B9">
      <w:pPr>
        <w:spacing w:after="0"/>
        <w:ind w:right="-755"/>
      </w:pPr>
      <w:r>
        <w:t>MINUTES OF MEETING</w:t>
      </w:r>
      <w:r>
        <w:tab/>
      </w:r>
      <w:r>
        <w:tab/>
      </w:r>
      <w:r>
        <w:tab/>
      </w:r>
      <w:r>
        <w:tab/>
        <w:t>-2-</w:t>
      </w:r>
      <w:r>
        <w:tab/>
      </w:r>
      <w:r>
        <w:tab/>
      </w:r>
      <w:r>
        <w:tab/>
      </w:r>
      <w:r>
        <w:tab/>
        <w:t>11 AUGUST 2025</w:t>
      </w:r>
    </w:p>
    <w:p w:rsidR="00A4152F" w:rsidRDefault="00A4152F" w:rsidP="002435B9">
      <w:pPr>
        <w:spacing w:after="0"/>
        <w:ind w:right="-755"/>
      </w:pPr>
      <w:r>
        <w:t>(Public Forum Continued)</w:t>
      </w:r>
    </w:p>
    <w:p w:rsidR="00A4152F" w:rsidRDefault="00A4152F" w:rsidP="002435B9">
      <w:pPr>
        <w:spacing w:after="0"/>
        <w:ind w:right="-755"/>
      </w:pPr>
    </w:p>
    <w:p w:rsidR="00267F7D" w:rsidRDefault="00267F7D" w:rsidP="002435B9">
      <w:pPr>
        <w:spacing w:after="0"/>
        <w:ind w:right="-755"/>
      </w:pPr>
      <w:r>
        <w:t>The Chairman asked Councillor Dowling what the penalty would be if the Borough Council could not achieve the numbers – Councillor Dowling said he would need to take this question back to the officers for their response and report back to the Parish Clerk in due course.</w:t>
      </w:r>
    </w:p>
    <w:p w:rsidR="00267F7D" w:rsidRDefault="00267F7D" w:rsidP="002435B9">
      <w:pPr>
        <w:spacing w:after="0"/>
        <w:ind w:right="-755"/>
      </w:pPr>
    </w:p>
    <w:p w:rsidR="00267F7D" w:rsidRDefault="00A4152F" w:rsidP="005456D0">
      <w:pPr>
        <w:spacing w:after="0"/>
        <w:ind w:right="-755"/>
      </w:pPr>
      <w:r>
        <w:t xml:space="preserve">The Chairman then welcomed the Borough and County Councillors present and asked them to introduce themselves to the 200+ local residents present, </w:t>
      </w:r>
      <w:proofErr w:type="spellStart"/>
      <w:proofErr w:type="gramStart"/>
      <w:r>
        <w:t>ie</w:t>
      </w:r>
      <w:proofErr w:type="spellEnd"/>
      <w:r>
        <w:t xml:space="preserve">  Councillors</w:t>
      </w:r>
      <w:proofErr w:type="gramEnd"/>
      <w:r w:rsidR="00267F7D">
        <w:t xml:space="preserve"> Kerry</w:t>
      </w:r>
      <w:r>
        <w:t xml:space="preserve"> Lloyd,</w:t>
      </w:r>
      <w:r w:rsidR="00267F7D">
        <w:t xml:space="preserve"> Sarah</w:t>
      </w:r>
      <w:r>
        <w:t xml:space="preserve"> Lawt</w:t>
      </w:r>
      <w:r w:rsidR="005456D0">
        <w:t xml:space="preserve">on, </w:t>
      </w:r>
      <w:r w:rsidR="00267F7D">
        <w:t xml:space="preserve">Ian </w:t>
      </w:r>
      <w:r w:rsidR="005456D0">
        <w:t xml:space="preserve">Rigby, </w:t>
      </w:r>
    </w:p>
    <w:p w:rsidR="005456D0" w:rsidRDefault="00267F7D" w:rsidP="005456D0">
      <w:pPr>
        <w:spacing w:after="0"/>
        <w:ind w:right="-755"/>
      </w:pPr>
      <w:r>
        <w:t xml:space="preserve">Edward </w:t>
      </w:r>
      <w:r w:rsidR="005456D0">
        <w:t>Po</w:t>
      </w:r>
      <w:r w:rsidR="00553A2B">
        <w:t>pe</w:t>
      </w:r>
      <w:r w:rsidR="005456D0">
        <w:t xml:space="preserve"> &amp; </w:t>
      </w:r>
      <w:r>
        <w:t xml:space="preserve">Rick </w:t>
      </w:r>
      <w:r w:rsidR="005456D0">
        <w:t>Edwards</w:t>
      </w:r>
      <w:r w:rsidR="00E70207">
        <w:t xml:space="preserve"> (Councillors Paul Hennessy, Adrian Owens &amp; Leon Graham had tendered apologies)</w:t>
      </w:r>
      <w:r w:rsidR="005456D0">
        <w:t>.</w:t>
      </w:r>
    </w:p>
    <w:p w:rsidR="00267F7D" w:rsidRDefault="00267F7D" w:rsidP="005456D0">
      <w:pPr>
        <w:spacing w:after="0"/>
        <w:ind w:right="-755"/>
      </w:pPr>
    </w:p>
    <w:p w:rsidR="00F1782F" w:rsidRDefault="00A4152F" w:rsidP="002435B9">
      <w:pPr>
        <w:spacing w:after="0"/>
        <w:ind w:right="-755"/>
      </w:pPr>
      <w:r>
        <w:t>A question and answer session t</w:t>
      </w:r>
      <w:r w:rsidR="009A1AED">
        <w:t>hen took place and the main</w:t>
      </w:r>
      <w:r>
        <w:t xml:space="preserve"> points</w:t>
      </w:r>
      <w:r w:rsidR="005456D0">
        <w:t xml:space="preserve"> listed</w:t>
      </w:r>
      <w:r w:rsidR="009A1AED">
        <w:t xml:space="preserve"> were</w:t>
      </w:r>
      <w:r w:rsidR="005456D0">
        <w:t>:</w:t>
      </w:r>
    </w:p>
    <w:p w:rsidR="005456D0" w:rsidRDefault="005456D0" w:rsidP="005456D0">
      <w:pPr>
        <w:pStyle w:val="ListParagraph"/>
        <w:numPr>
          <w:ilvl w:val="0"/>
          <w:numId w:val="2"/>
        </w:numPr>
        <w:spacing w:after="0"/>
        <w:ind w:right="-755"/>
      </w:pPr>
      <w:r>
        <w:t>Current Local Plan covered 2012-2027 and had</w:t>
      </w:r>
      <w:r w:rsidR="00F416F5">
        <w:t xml:space="preserve"> always</w:t>
      </w:r>
      <w:r>
        <w:t xml:space="preserve"> been defended robustly. </w:t>
      </w:r>
    </w:p>
    <w:p w:rsidR="005456D0" w:rsidRDefault="005456D0" w:rsidP="005456D0">
      <w:pPr>
        <w:pStyle w:val="ListParagraph"/>
        <w:numPr>
          <w:ilvl w:val="0"/>
          <w:numId w:val="2"/>
        </w:numPr>
        <w:spacing w:after="0"/>
        <w:ind w:right="-755"/>
      </w:pPr>
      <w:r>
        <w:t>Work was ongoing on the development of a new Local Plan which w</w:t>
      </w:r>
      <w:r w:rsidR="00BF32D2">
        <w:t>ould need to be robust and defenda</w:t>
      </w:r>
      <w:r>
        <w:t>ble.</w:t>
      </w:r>
    </w:p>
    <w:p w:rsidR="005456D0" w:rsidRDefault="005456D0" w:rsidP="005456D0">
      <w:pPr>
        <w:pStyle w:val="ListParagraph"/>
        <w:numPr>
          <w:ilvl w:val="0"/>
          <w:numId w:val="2"/>
        </w:numPr>
        <w:spacing w:after="0"/>
        <w:ind w:right="-755"/>
      </w:pPr>
      <w:r>
        <w:t>Significantly less flexibility to plan for lower numbers.</w:t>
      </w:r>
    </w:p>
    <w:p w:rsidR="005456D0" w:rsidRDefault="005456D0" w:rsidP="005456D0">
      <w:pPr>
        <w:pStyle w:val="ListParagraph"/>
        <w:numPr>
          <w:ilvl w:val="0"/>
          <w:numId w:val="2"/>
        </w:numPr>
        <w:spacing w:after="0"/>
        <w:ind w:right="-755"/>
      </w:pPr>
      <w:r>
        <w:t xml:space="preserve">The Tilted Balance (relatively subjective). </w:t>
      </w:r>
      <w:r w:rsidR="00F416F5">
        <w:t xml:space="preserve"> As the Borough Council did</w:t>
      </w:r>
      <w:r w:rsidR="000F6150">
        <w:t xml:space="preserve"> not have a 5 year housing la</w:t>
      </w:r>
      <w:r w:rsidR="00F416F5">
        <w:t>nd supply</w:t>
      </w:r>
      <w:r w:rsidR="00E075F7">
        <w:t xml:space="preserve"> now</w:t>
      </w:r>
      <w:r w:rsidR="00F416F5">
        <w:t>, the Tilted Balance was</w:t>
      </w:r>
      <w:r w:rsidR="000F6150">
        <w:t xml:space="preserve"> engaged.</w:t>
      </w:r>
    </w:p>
    <w:p w:rsidR="00BF32D2" w:rsidRDefault="00BF32D2" w:rsidP="005456D0">
      <w:pPr>
        <w:pStyle w:val="ListParagraph"/>
        <w:numPr>
          <w:ilvl w:val="0"/>
          <w:numId w:val="2"/>
        </w:numPr>
        <w:spacing w:after="0"/>
        <w:ind w:right="-755"/>
      </w:pPr>
      <w:r>
        <w:t>Best Most Versatile Agricultural Land and farmland should not be concreted over.</w:t>
      </w:r>
    </w:p>
    <w:p w:rsidR="009A1AED" w:rsidRDefault="00BF32D2" w:rsidP="009A1AED">
      <w:pPr>
        <w:pStyle w:val="ListParagraph"/>
        <w:numPr>
          <w:ilvl w:val="0"/>
          <w:numId w:val="2"/>
        </w:numPr>
        <w:spacing w:after="0"/>
        <w:ind w:right="-755"/>
      </w:pPr>
      <w:r>
        <w:t>Green Belt,</w:t>
      </w:r>
      <w:r w:rsidR="006214D5">
        <w:t xml:space="preserve"> Grey Belt &amp; Brownfield land</w:t>
      </w:r>
      <w:r>
        <w:t xml:space="preserve"> currently being defined – work was ongoing for the new local plan. </w:t>
      </w:r>
    </w:p>
    <w:p w:rsidR="00A660C3" w:rsidRDefault="00A660C3" w:rsidP="009A1AED">
      <w:pPr>
        <w:pStyle w:val="ListParagraph"/>
        <w:numPr>
          <w:ilvl w:val="0"/>
          <w:numId w:val="2"/>
        </w:numPr>
        <w:spacing w:after="0"/>
        <w:ind w:right="-755"/>
      </w:pPr>
      <w:r>
        <w:t>Once sites had been sent in</w:t>
      </w:r>
      <w:r w:rsidR="000F0507">
        <w:t xml:space="preserve"> by landowners, developers </w:t>
      </w:r>
      <w:proofErr w:type="spellStart"/>
      <w:r w:rsidR="000F0507">
        <w:t>etc</w:t>
      </w:r>
      <w:proofErr w:type="spellEnd"/>
      <w:r w:rsidR="000F0507">
        <w:t xml:space="preserve">, the Strategic Housing &amp; Economic Land </w:t>
      </w:r>
      <w:proofErr w:type="spellStart"/>
      <w:r w:rsidR="000F0507">
        <w:t>Availabiliy</w:t>
      </w:r>
      <w:proofErr w:type="spellEnd"/>
      <w:r w:rsidR="000F0507">
        <w:t xml:space="preserve"> &amp; Assessment would be drawn up (</w:t>
      </w:r>
      <w:r>
        <w:t xml:space="preserve">SHELAA on current Local </w:t>
      </w:r>
      <w:proofErr w:type="gramStart"/>
      <w:r>
        <w:t>Plan</w:t>
      </w:r>
      <w:r w:rsidR="000F0507">
        <w:t xml:space="preserve"> </w:t>
      </w:r>
      <w:r>
        <w:t>)</w:t>
      </w:r>
      <w:proofErr w:type="gramEnd"/>
      <w:r>
        <w:t>, there would be public consultation on the sites in the latter part of 2026.</w:t>
      </w:r>
    </w:p>
    <w:p w:rsidR="007E7B12" w:rsidRDefault="0024360C" w:rsidP="0031133A">
      <w:pPr>
        <w:pStyle w:val="ListParagraph"/>
        <w:numPr>
          <w:ilvl w:val="0"/>
          <w:numId w:val="2"/>
        </w:numPr>
        <w:spacing w:after="0"/>
        <w:ind w:right="-755"/>
      </w:pPr>
      <w:r>
        <w:t xml:space="preserve">An explanation was given on the workings of the Planning Committee whose members would make the </w:t>
      </w:r>
      <w:r w:rsidR="007E7B12">
        <w:t>decision on the planning application, after considering the report from the Planning Officer.</w:t>
      </w:r>
    </w:p>
    <w:p w:rsidR="009A1AED" w:rsidRDefault="009A1AED" w:rsidP="009A1AED">
      <w:pPr>
        <w:spacing w:after="0"/>
        <w:ind w:right="-755"/>
      </w:pPr>
    </w:p>
    <w:p w:rsidR="009A1AED" w:rsidRDefault="009A1AED" w:rsidP="009A1AED">
      <w:pPr>
        <w:spacing w:after="0"/>
        <w:ind w:right="-755"/>
      </w:pPr>
      <w:r>
        <w:t xml:space="preserve">The Chairman continued with the adjournment of the meeting and invited the views of local residents present.  There appeared to be no support for the planning application to build 137 dwellings on Land to the East of </w:t>
      </w:r>
      <w:proofErr w:type="spellStart"/>
      <w:r>
        <w:t>Prescot</w:t>
      </w:r>
      <w:proofErr w:type="spellEnd"/>
      <w:r>
        <w:t xml:space="preserve"> Road and, after a further question and answer session, the following</w:t>
      </w:r>
      <w:r w:rsidR="000F6150">
        <w:t xml:space="preserve"> main</w:t>
      </w:r>
      <w:r>
        <w:t xml:space="preserve"> ob</w:t>
      </w:r>
      <w:r w:rsidR="0024360C">
        <w:t>jections</w:t>
      </w:r>
      <w:r w:rsidR="0031133A">
        <w:t xml:space="preserve"> and comments</w:t>
      </w:r>
      <w:r w:rsidR="0024360C">
        <w:t xml:space="preserve"> were related to:</w:t>
      </w:r>
    </w:p>
    <w:p w:rsidR="00186F6E" w:rsidRDefault="0024360C" w:rsidP="000F6150">
      <w:pPr>
        <w:pStyle w:val="ListParagraph"/>
        <w:numPr>
          <w:ilvl w:val="0"/>
          <w:numId w:val="3"/>
        </w:numPr>
        <w:spacing w:after="0"/>
        <w:ind w:right="-755"/>
      </w:pPr>
      <w:r>
        <w:t>Best Most Versatile Agricultural Land and should be retained as productive farmland.</w:t>
      </w:r>
    </w:p>
    <w:p w:rsidR="00186F6E" w:rsidRDefault="0024360C" w:rsidP="0024360C">
      <w:pPr>
        <w:pStyle w:val="ListParagraph"/>
        <w:numPr>
          <w:ilvl w:val="0"/>
          <w:numId w:val="3"/>
        </w:numPr>
        <w:spacing w:after="0"/>
        <w:ind w:right="-755"/>
      </w:pPr>
      <w:r>
        <w:t>Serious impact on Infrastructure, Flooding and Drainage Issues.</w:t>
      </w:r>
    </w:p>
    <w:p w:rsidR="0024360C" w:rsidRDefault="0024360C" w:rsidP="0024360C">
      <w:pPr>
        <w:pStyle w:val="ListParagraph"/>
        <w:numPr>
          <w:ilvl w:val="0"/>
          <w:numId w:val="3"/>
        </w:numPr>
        <w:spacing w:after="0"/>
        <w:ind w:right="-755"/>
      </w:pPr>
      <w:r>
        <w:t>The Environmental Impact.</w:t>
      </w:r>
    </w:p>
    <w:p w:rsidR="0024360C" w:rsidRDefault="0024360C" w:rsidP="0024360C">
      <w:pPr>
        <w:pStyle w:val="ListParagraph"/>
        <w:numPr>
          <w:ilvl w:val="0"/>
          <w:numId w:val="3"/>
        </w:numPr>
        <w:spacing w:after="0"/>
        <w:ind w:right="-755"/>
      </w:pPr>
      <w:r>
        <w:t>Traffic and Highway Safety</w:t>
      </w:r>
      <w:r w:rsidR="007E7B12">
        <w:t xml:space="preserve"> (close proximity to the local Primary School)</w:t>
      </w:r>
      <w:r>
        <w:t>.</w:t>
      </w:r>
      <w:r w:rsidR="00DA0C03">
        <w:t xml:space="preserve">  The extra junction opening on the M58 now directing traffic along </w:t>
      </w:r>
      <w:proofErr w:type="spellStart"/>
      <w:r w:rsidR="00DA0C03">
        <w:t>Prescot</w:t>
      </w:r>
      <w:proofErr w:type="spellEnd"/>
      <w:r w:rsidR="00DA0C03">
        <w:t xml:space="preserve"> Road.</w:t>
      </w:r>
    </w:p>
    <w:p w:rsidR="0024360C" w:rsidRDefault="0024360C" w:rsidP="0024360C">
      <w:pPr>
        <w:pStyle w:val="ListParagraph"/>
        <w:numPr>
          <w:ilvl w:val="0"/>
          <w:numId w:val="3"/>
        </w:numPr>
        <w:spacing w:after="0"/>
        <w:ind w:right="-755"/>
      </w:pPr>
      <w:r>
        <w:t>Health, Education and Local Services.</w:t>
      </w:r>
    </w:p>
    <w:p w:rsidR="0031133A" w:rsidRDefault="0031133A" w:rsidP="0031133A">
      <w:pPr>
        <w:pStyle w:val="ListParagraph"/>
        <w:numPr>
          <w:ilvl w:val="0"/>
          <w:numId w:val="3"/>
        </w:numPr>
        <w:spacing w:after="0"/>
        <w:ind w:right="-755"/>
      </w:pPr>
      <w:r>
        <w:t>There was no shortage of homes in Aughton and no special circumstances to build any more for local residents.</w:t>
      </w:r>
    </w:p>
    <w:p w:rsidR="0031133A" w:rsidRDefault="0031133A" w:rsidP="0031133A">
      <w:pPr>
        <w:pStyle w:val="ListParagraph"/>
        <w:numPr>
          <w:ilvl w:val="0"/>
          <w:numId w:val="3"/>
        </w:numPr>
        <w:spacing w:after="0"/>
        <w:ind w:right="-755"/>
      </w:pPr>
      <w:r>
        <w:t>Public Notice</w:t>
      </w:r>
      <w:r w:rsidR="002A2A0D">
        <w:t xml:space="preserve"> of the application</w:t>
      </w:r>
      <w:r>
        <w:t xml:space="preserve"> – notification had been given on APC noticeboards around the Parish, website, </w:t>
      </w:r>
      <w:proofErr w:type="spellStart"/>
      <w:r>
        <w:t>facebook</w:t>
      </w:r>
      <w:proofErr w:type="spellEnd"/>
      <w:r>
        <w:t xml:space="preserve"> page, WLBC weekly list of planning applications</w:t>
      </w:r>
      <w:proofErr w:type="gramStart"/>
      <w:r>
        <w:t>,  a</w:t>
      </w:r>
      <w:proofErr w:type="gramEnd"/>
      <w:r>
        <w:t xml:space="preserve"> local resident had posted some leaflets to residents in close proximity to the land, and the Aughton Residents Group had posted the information to its members on its website.</w:t>
      </w:r>
    </w:p>
    <w:p w:rsidR="00E46CE9" w:rsidRDefault="00E46CE9" w:rsidP="00E46CE9">
      <w:pPr>
        <w:spacing w:after="0"/>
        <w:ind w:right="-755"/>
      </w:pPr>
    </w:p>
    <w:p w:rsidR="00E46CE9" w:rsidRDefault="00E46CE9" w:rsidP="00E46CE9">
      <w:pPr>
        <w:spacing w:after="0"/>
        <w:ind w:right="-755"/>
      </w:pPr>
    </w:p>
    <w:p w:rsidR="00E46CE9" w:rsidRDefault="00E46CE9" w:rsidP="00E46CE9">
      <w:pPr>
        <w:spacing w:after="0"/>
        <w:ind w:right="-755"/>
      </w:pPr>
    </w:p>
    <w:p w:rsidR="00E460AA" w:rsidRDefault="00E460AA" w:rsidP="00DA0C03">
      <w:pPr>
        <w:spacing w:after="0"/>
        <w:ind w:right="-755"/>
      </w:pPr>
    </w:p>
    <w:p w:rsidR="00E46CE9" w:rsidRDefault="00E46CE9" w:rsidP="00DA0C03">
      <w:pPr>
        <w:spacing w:after="0"/>
        <w:ind w:right="-755"/>
      </w:pPr>
      <w:r>
        <w:t>MINUTES OF MEETING</w:t>
      </w:r>
      <w:r>
        <w:tab/>
      </w:r>
      <w:r>
        <w:tab/>
      </w:r>
      <w:r>
        <w:tab/>
      </w:r>
      <w:r>
        <w:tab/>
        <w:t>- 3 -</w:t>
      </w:r>
      <w:r w:rsidR="00481BD5">
        <w:tab/>
      </w:r>
      <w:r w:rsidR="00481BD5">
        <w:tab/>
      </w:r>
      <w:r w:rsidR="00481BD5">
        <w:tab/>
      </w:r>
      <w:r w:rsidR="00481BD5">
        <w:tab/>
        <w:t>11 AUGUST 2025</w:t>
      </w:r>
    </w:p>
    <w:p w:rsidR="007A42CA" w:rsidRDefault="007A42CA" w:rsidP="00DA0C03">
      <w:pPr>
        <w:spacing w:after="0"/>
        <w:ind w:right="-755"/>
      </w:pPr>
    </w:p>
    <w:p w:rsidR="00DA0C03" w:rsidRDefault="00DA0C03" w:rsidP="00DA0C03">
      <w:pPr>
        <w:spacing w:after="0"/>
        <w:ind w:right="-755"/>
      </w:pPr>
      <w:r>
        <w:t>The Chairman thanked Councillor Dowling and all Borough &amp; County Councillors for attending, and</w:t>
      </w:r>
      <w:r w:rsidR="00E46CE9">
        <w:t xml:space="preserve"> asked </w:t>
      </w:r>
      <w:r>
        <w:t>the local residents</w:t>
      </w:r>
      <w:r w:rsidR="00E46CE9">
        <w:t xml:space="preserve"> present this evening  to make sure they completed their form of objections via the Planning Portal as soon as possible – </w:t>
      </w:r>
      <w:hyperlink r:id="rId5" w:history="1">
        <w:r w:rsidR="00E46CE9" w:rsidRPr="00E438F5">
          <w:rPr>
            <w:rStyle w:val="Hyperlink"/>
          </w:rPr>
          <w:t>www.westlancs.gov.uk/planning/searchandview</w:t>
        </w:r>
      </w:hyperlink>
      <w:r w:rsidR="00E46CE9">
        <w:t xml:space="preserve"> </w:t>
      </w:r>
    </w:p>
    <w:p w:rsidR="007A42CA" w:rsidRDefault="007A42CA" w:rsidP="00DA0C03">
      <w:pPr>
        <w:spacing w:after="0"/>
        <w:ind w:right="-755"/>
      </w:pPr>
    </w:p>
    <w:p w:rsidR="007A42CA" w:rsidRDefault="007A42CA" w:rsidP="00DA0C03">
      <w:pPr>
        <w:spacing w:after="0"/>
        <w:ind w:right="-755"/>
      </w:pPr>
      <w:r>
        <w:t>After a short recess to allow some loca</w:t>
      </w:r>
      <w:r w:rsidR="00166ED0">
        <w:t>l residents to leave the room</w:t>
      </w:r>
      <w:r>
        <w:t>, the Chairman resumed the meeting.</w:t>
      </w:r>
    </w:p>
    <w:p w:rsidR="00443ADB" w:rsidRDefault="00443ADB" w:rsidP="00DA0C03">
      <w:pPr>
        <w:spacing w:after="0"/>
        <w:ind w:right="-755"/>
      </w:pPr>
    </w:p>
    <w:p w:rsidR="00443ADB" w:rsidRDefault="00443ADB" w:rsidP="00DA0C03">
      <w:pPr>
        <w:spacing w:after="0"/>
        <w:ind w:right="-755"/>
      </w:pPr>
      <w:r>
        <w:t>16000</w:t>
      </w:r>
      <w:r>
        <w:tab/>
        <w:t>PLANNING</w:t>
      </w:r>
    </w:p>
    <w:p w:rsidR="00443ADB" w:rsidRDefault="00443ADB" w:rsidP="00DA0C03">
      <w:pPr>
        <w:spacing w:after="0"/>
        <w:ind w:right="-755"/>
      </w:pPr>
      <w:r>
        <w:t>a)</w:t>
      </w:r>
      <w:r>
        <w:tab/>
        <w:t xml:space="preserve">Weekly List Items </w:t>
      </w:r>
    </w:p>
    <w:p w:rsidR="00443ADB" w:rsidRDefault="00443ADB" w:rsidP="00DA0C03">
      <w:pPr>
        <w:spacing w:after="0"/>
        <w:ind w:right="-755"/>
      </w:pPr>
      <w:r>
        <w:t>2025/0565/</w:t>
      </w:r>
      <w:proofErr w:type="gramStart"/>
      <w:r>
        <w:t>FUL  Land</w:t>
      </w:r>
      <w:proofErr w:type="gramEnd"/>
      <w:r>
        <w:t xml:space="preserve"> to the East of </w:t>
      </w:r>
      <w:proofErr w:type="spellStart"/>
      <w:r>
        <w:t>Prescot</w:t>
      </w:r>
      <w:proofErr w:type="spellEnd"/>
      <w:r>
        <w:t xml:space="preserve"> Road – erection of 137 No. dwellings and associated works including access.</w:t>
      </w:r>
    </w:p>
    <w:p w:rsidR="00443ADB" w:rsidRDefault="00443ADB" w:rsidP="00DA0C03">
      <w:pPr>
        <w:spacing w:after="0"/>
        <w:ind w:right="-755"/>
      </w:pPr>
      <w:r>
        <w:t>After</w:t>
      </w:r>
      <w:r w:rsidR="00B003D6">
        <w:t xml:space="preserve"> considering the views/objections raised from the 200+ local residents attending this meeting and comments sent via the Planning Portal</w:t>
      </w:r>
      <w:r>
        <w:t>, the following RESOLUTION was made:</w:t>
      </w:r>
    </w:p>
    <w:p w:rsidR="00B003D6" w:rsidRDefault="00B003D6" w:rsidP="00DA0C03">
      <w:pPr>
        <w:spacing w:after="0"/>
        <w:ind w:right="-755"/>
      </w:pPr>
    </w:p>
    <w:p w:rsidR="00443ADB" w:rsidRDefault="00443ADB" w:rsidP="00DA0C03">
      <w:pPr>
        <w:spacing w:after="0"/>
        <w:ind w:right="-755"/>
      </w:pPr>
      <w:r>
        <w:t>‘Aughton Parish Council</w:t>
      </w:r>
      <w:r w:rsidR="00FD61FC">
        <w:t xml:space="preserve"> would strongly oppose</w:t>
      </w:r>
      <w:r>
        <w:t xml:space="preserve"> the planning application number 2025/0565/FUL to build 137 No. dwellings and associated works including access on Best Most Versatile Agricultural Land </w:t>
      </w:r>
      <w:r w:rsidR="00C47113">
        <w:t xml:space="preserve">– East of </w:t>
      </w:r>
      <w:proofErr w:type="spellStart"/>
      <w:r w:rsidR="00C47113">
        <w:t>Prescot</w:t>
      </w:r>
      <w:proofErr w:type="spellEnd"/>
      <w:r w:rsidR="00C47113">
        <w:t xml:space="preserve"> Road’</w:t>
      </w:r>
    </w:p>
    <w:p w:rsidR="00C47113" w:rsidRDefault="00C47113" w:rsidP="00DA0C03">
      <w:pPr>
        <w:spacing w:after="0"/>
        <w:ind w:right="-755"/>
      </w:pPr>
      <w:r>
        <w:t>The MOTION was that this RESOLUTION be AGREED</w:t>
      </w:r>
    </w:p>
    <w:p w:rsidR="00C47113" w:rsidRDefault="00C47113" w:rsidP="00DA0C03">
      <w:pPr>
        <w:spacing w:after="0"/>
        <w:ind w:right="-755"/>
      </w:pPr>
      <w:r>
        <w:t xml:space="preserve">Vote </w:t>
      </w:r>
      <w:proofErr w:type="gramStart"/>
      <w:r>
        <w:t xml:space="preserve">– </w:t>
      </w:r>
      <w:r w:rsidR="00C362F1">
        <w:t xml:space="preserve"> </w:t>
      </w:r>
      <w:r>
        <w:t>For</w:t>
      </w:r>
      <w:proofErr w:type="gramEnd"/>
      <w:r>
        <w:t xml:space="preserve"> the Motion </w:t>
      </w:r>
      <w:r>
        <w:tab/>
      </w:r>
      <w:r>
        <w:tab/>
        <w:t>-</w:t>
      </w:r>
      <w:r>
        <w:tab/>
        <w:t>9</w:t>
      </w:r>
    </w:p>
    <w:p w:rsidR="00C47113" w:rsidRDefault="00C362F1" w:rsidP="00DA0C03">
      <w:pPr>
        <w:spacing w:after="0"/>
        <w:ind w:right="-755"/>
      </w:pPr>
      <w:r>
        <w:tab/>
      </w:r>
      <w:r w:rsidR="00C47113">
        <w:t>Against the Motion</w:t>
      </w:r>
      <w:r w:rsidR="00C47113">
        <w:tab/>
        <w:t xml:space="preserve">- </w:t>
      </w:r>
      <w:r w:rsidR="00C47113">
        <w:tab/>
        <w:t>0</w:t>
      </w:r>
    </w:p>
    <w:p w:rsidR="00C47113" w:rsidRDefault="00C47113" w:rsidP="00DA0C03">
      <w:pPr>
        <w:spacing w:after="0"/>
        <w:ind w:right="-755"/>
      </w:pPr>
      <w:r>
        <w:tab/>
        <w:t>Abstentions</w:t>
      </w:r>
      <w:r>
        <w:tab/>
        <w:t xml:space="preserve">      </w:t>
      </w:r>
      <w:r>
        <w:tab/>
        <w:t>-</w:t>
      </w:r>
      <w:r>
        <w:tab/>
        <w:t>0</w:t>
      </w:r>
    </w:p>
    <w:p w:rsidR="00C47113" w:rsidRDefault="00C47113" w:rsidP="00DA0C03">
      <w:pPr>
        <w:spacing w:after="0"/>
        <w:ind w:right="-755"/>
      </w:pPr>
    </w:p>
    <w:p w:rsidR="00C47113" w:rsidRDefault="00C47113" w:rsidP="00DA0C03">
      <w:pPr>
        <w:spacing w:after="0"/>
        <w:ind w:right="-755"/>
      </w:pPr>
      <w:r>
        <w:t>The Chairman declared the Motion Won (Vote 9-0)</w:t>
      </w:r>
    </w:p>
    <w:p w:rsidR="0012329D" w:rsidRDefault="0012329D" w:rsidP="00DA0C03">
      <w:pPr>
        <w:spacing w:after="0"/>
        <w:ind w:right="-755"/>
      </w:pPr>
    </w:p>
    <w:p w:rsidR="00FD61FC" w:rsidRDefault="00FD61FC" w:rsidP="00DA0C03">
      <w:pPr>
        <w:spacing w:after="0"/>
        <w:ind w:right="-755"/>
      </w:pPr>
      <w:r>
        <w:t>A submission would be sent to the Loca</w:t>
      </w:r>
      <w:r w:rsidR="00B003D6">
        <w:t xml:space="preserve">l Planning Authority to include </w:t>
      </w:r>
      <w:r w:rsidR="00FD76F6">
        <w:t>reference to:</w:t>
      </w:r>
    </w:p>
    <w:p w:rsidR="00FD61FC" w:rsidRDefault="00FD61FC" w:rsidP="00DA0C03">
      <w:pPr>
        <w:spacing w:after="0"/>
        <w:ind w:right="-755"/>
      </w:pPr>
      <w:r>
        <w:t>1)</w:t>
      </w:r>
      <w:r>
        <w:tab/>
        <w:t>Local Plan Policy GN2</w:t>
      </w:r>
    </w:p>
    <w:p w:rsidR="00FD76F6" w:rsidRDefault="00FD76F6" w:rsidP="00DA0C03">
      <w:pPr>
        <w:spacing w:after="0"/>
        <w:ind w:right="-755"/>
      </w:pPr>
      <w:r>
        <w:t>2)</w:t>
      </w:r>
      <w:r>
        <w:tab/>
        <w:t>Best and Most Versatile Agricultural Land (BMV)</w:t>
      </w:r>
    </w:p>
    <w:p w:rsidR="00FD76F6" w:rsidRDefault="00FD76F6" w:rsidP="00DA0C03">
      <w:pPr>
        <w:spacing w:after="0"/>
        <w:ind w:right="-755"/>
      </w:pPr>
      <w:r>
        <w:t>3)</w:t>
      </w:r>
      <w:r>
        <w:tab/>
        <w:t>Environmental Impact</w:t>
      </w:r>
    </w:p>
    <w:p w:rsidR="00FD76F6" w:rsidRDefault="00FD76F6" w:rsidP="00DA0C03">
      <w:pPr>
        <w:spacing w:after="0"/>
        <w:ind w:right="-755"/>
      </w:pPr>
      <w:r>
        <w:t>4)</w:t>
      </w:r>
      <w:r>
        <w:tab/>
        <w:t>Infrastructure, Traffic &amp; Highway Safety</w:t>
      </w:r>
    </w:p>
    <w:p w:rsidR="00FD76F6" w:rsidRDefault="00FD76F6" w:rsidP="00DA0C03">
      <w:pPr>
        <w:spacing w:after="0"/>
        <w:ind w:right="-755"/>
      </w:pPr>
      <w:r>
        <w:tab/>
      </w:r>
      <w:proofErr w:type="spellStart"/>
      <w:r>
        <w:t>i</w:t>
      </w:r>
      <w:proofErr w:type="spellEnd"/>
      <w:r>
        <w:t>)    Flooding</w:t>
      </w:r>
    </w:p>
    <w:p w:rsidR="00FD76F6" w:rsidRDefault="00FD76F6" w:rsidP="00DA0C03">
      <w:pPr>
        <w:spacing w:after="0"/>
        <w:ind w:right="-755"/>
      </w:pPr>
      <w:r>
        <w:tab/>
        <w:t>ii)   Health, Education &amp; Local Services</w:t>
      </w:r>
    </w:p>
    <w:p w:rsidR="00FD76F6" w:rsidRDefault="00FD76F6" w:rsidP="00DA0C03">
      <w:pPr>
        <w:spacing w:after="0"/>
        <w:ind w:right="-755"/>
      </w:pPr>
      <w:r>
        <w:tab/>
      </w:r>
    </w:p>
    <w:p w:rsidR="00FD76F6" w:rsidRDefault="00FD76F6" w:rsidP="00DA0C03">
      <w:pPr>
        <w:spacing w:after="0"/>
        <w:ind w:right="-755"/>
      </w:pPr>
      <w:r>
        <w:t xml:space="preserve">In conclusion, the Parish </w:t>
      </w:r>
      <w:r w:rsidR="0029416D">
        <w:t>Council considered</w:t>
      </w:r>
      <w:r>
        <w:t xml:space="preserve"> there would be adverse impacts arising from the release of the site including loss of openness and harm to the rural landscape – there were no significant benefits associated with the proposed development</w:t>
      </w:r>
      <w:r w:rsidR="00761299">
        <w:t xml:space="preserve"> – and, given the number of on-line comments on the Planning Portal, very unpopular with the local community</w:t>
      </w:r>
      <w:r>
        <w:t>.</w:t>
      </w:r>
      <w:r w:rsidR="00761299">
        <w:t xml:space="preserve">  Aughton Parish Council would urge Planning Officers to issue ‘a refusal recommendation’ in relation to this application and for the Planning Committee to endorse the refusal’.</w:t>
      </w:r>
    </w:p>
    <w:p w:rsidR="00761299" w:rsidRDefault="00761299" w:rsidP="00DA0C03">
      <w:pPr>
        <w:spacing w:after="0"/>
        <w:ind w:right="-755"/>
      </w:pPr>
      <w:r>
        <w:t>(</w:t>
      </w:r>
      <w:proofErr w:type="gramStart"/>
      <w:r>
        <w:t>copies</w:t>
      </w:r>
      <w:proofErr w:type="gramEnd"/>
      <w:r>
        <w:t xml:space="preserve"> of the submission attached to the Minutes)</w:t>
      </w:r>
      <w:r w:rsidR="00B11BAB">
        <w:t xml:space="preserve">   </w:t>
      </w:r>
    </w:p>
    <w:p w:rsidR="00B11BAB" w:rsidRDefault="00B11BAB" w:rsidP="00DA0C03">
      <w:pPr>
        <w:spacing w:after="0"/>
        <w:ind w:right="-755"/>
      </w:pPr>
    </w:p>
    <w:p w:rsidR="00B11BAB" w:rsidRDefault="00B11BAB" w:rsidP="00DA0C03">
      <w:pPr>
        <w:spacing w:after="0"/>
        <w:ind w:right="-755"/>
      </w:pPr>
      <w:r>
        <w:t>There were no comments in the cases of:</w:t>
      </w:r>
    </w:p>
    <w:p w:rsidR="00B11BAB" w:rsidRDefault="00B11BAB" w:rsidP="00DA0C03">
      <w:pPr>
        <w:spacing w:after="0"/>
        <w:ind w:right="-755"/>
      </w:pPr>
      <w:r>
        <w:t>2025/0620   0635</w:t>
      </w:r>
      <w:r w:rsidR="006A27EC">
        <w:t xml:space="preserve">   0659</w:t>
      </w:r>
      <w:r>
        <w:t xml:space="preserve">   0642   </w:t>
      </w:r>
    </w:p>
    <w:p w:rsidR="00B11BAB" w:rsidRDefault="00B11BAB" w:rsidP="00DA0C03">
      <w:pPr>
        <w:spacing w:after="0"/>
        <w:ind w:right="-755"/>
      </w:pPr>
    </w:p>
    <w:p w:rsidR="00B11BAB" w:rsidRDefault="00B11BAB" w:rsidP="00DA0C03">
      <w:pPr>
        <w:spacing w:after="0"/>
        <w:ind w:right="-755"/>
      </w:pPr>
    </w:p>
    <w:p w:rsidR="00B11BAB" w:rsidRDefault="00B11BAB" w:rsidP="00DA0C03">
      <w:pPr>
        <w:spacing w:after="0"/>
        <w:ind w:right="-755"/>
      </w:pPr>
    </w:p>
    <w:p w:rsidR="00B11BAB" w:rsidRDefault="00B11BAB" w:rsidP="00DA0C03">
      <w:pPr>
        <w:spacing w:after="0"/>
        <w:ind w:right="-755"/>
      </w:pPr>
    </w:p>
    <w:p w:rsidR="00B11BAB" w:rsidRDefault="00B11BAB" w:rsidP="00DA0C03">
      <w:pPr>
        <w:spacing w:after="0"/>
        <w:ind w:right="-755"/>
      </w:pPr>
    </w:p>
    <w:p w:rsidR="00B11BAB" w:rsidRDefault="00B11BAB" w:rsidP="00DA0C03">
      <w:pPr>
        <w:spacing w:after="0"/>
        <w:ind w:right="-755"/>
      </w:pPr>
      <w:r>
        <w:t>MINUTES OF MEETING</w:t>
      </w:r>
      <w:r>
        <w:tab/>
      </w:r>
      <w:r>
        <w:tab/>
      </w:r>
      <w:r>
        <w:tab/>
      </w:r>
      <w:r>
        <w:tab/>
      </w:r>
      <w:r>
        <w:tab/>
        <w:t>-4-</w:t>
      </w:r>
      <w:r>
        <w:tab/>
      </w:r>
      <w:r>
        <w:tab/>
      </w:r>
      <w:r>
        <w:tab/>
      </w:r>
      <w:r>
        <w:tab/>
        <w:t>11 AUGUST 2025</w:t>
      </w:r>
    </w:p>
    <w:p w:rsidR="00B11BAB" w:rsidRDefault="00B11BAB" w:rsidP="00DA0C03">
      <w:pPr>
        <w:spacing w:after="0"/>
        <w:ind w:right="-755"/>
      </w:pPr>
      <w:r>
        <w:t>(Para.16000 Continued)</w:t>
      </w:r>
    </w:p>
    <w:p w:rsidR="00B11BAB" w:rsidRDefault="00B11BAB" w:rsidP="00DA0C03">
      <w:pPr>
        <w:spacing w:after="0"/>
        <w:ind w:right="-755"/>
      </w:pPr>
    </w:p>
    <w:p w:rsidR="00B11BAB" w:rsidRDefault="00B11BAB" w:rsidP="00DA0C03">
      <w:pPr>
        <w:spacing w:after="0"/>
        <w:ind w:right="-755"/>
      </w:pPr>
      <w:r>
        <w:t>In the case of:</w:t>
      </w:r>
    </w:p>
    <w:p w:rsidR="00B11BAB" w:rsidRDefault="00B11BAB" w:rsidP="00DA0C03">
      <w:pPr>
        <w:spacing w:after="0"/>
        <w:ind w:right="-755"/>
      </w:pPr>
      <w:r>
        <w:t>2025/0608/</w:t>
      </w:r>
      <w:proofErr w:type="gramStart"/>
      <w:r>
        <w:t>PNC  Land</w:t>
      </w:r>
      <w:proofErr w:type="gramEnd"/>
      <w:r>
        <w:t xml:space="preserve"> adjacent 82  Smithy Lane – Class Q applies to the site as it stood on 24 July 2023 under the previous ownership.  Whilst members appreciated the scheme had been significantly amended from the original application, there still appeared to be an issue in relation to a discrepancy between the siting of the buildings shown on the current plan and the proposed and existing position shown against the original application 2023/0690/FUL.  Perhaps a full planning application should be submitted in order to try and establish if there is an extension into Green Belt.</w:t>
      </w:r>
    </w:p>
    <w:p w:rsidR="006A27EC" w:rsidRDefault="00B11BAB" w:rsidP="00DA0C03">
      <w:pPr>
        <w:spacing w:after="0"/>
        <w:ind w:right="-755"/>
      </w:pPr>
      <w:r>
        <w:t>2025/0644/</w:t>
      </w:r>
      <w:proofErr w:type="gramStart"/>
      <w:r>
        <w:t>FUL  20</w:t>
      </w:r>
      <w:proofErr w:type="gramEnd"/>
      <w:r>
        <w:t xml:space="preserve"> Springfield Road – members raised concern about the noise impact on neighbouring properties particularly </w:t>
      </w:r>
      <w:r w:rsidR="006A27EC">
        <w:t>in respect of the outdoor seating area.</w:t>
      </w:r>
    </w:p>
    <w:p w:rsidR="006A27EC" w:rsidRDefault="006A27EC" w:rsidP="00DA0C03">
      <w:pPr>
        <w:spacing w:after="0"/>
        <w:ind w:right="-755"/>
      </w:pPr>
      <w:r>
        <w:t>2025/</w:t>
      </w:r>
      <w:proofErr w:type="gramStart"/>
      <w:r>
        <w:t>0644ADV  20</w:t>
      </w:r>
      <w:proofErr w:type="gramEnd"/>
      <w:r>
        <w:t xml:space="preserve"> Springfield Road – members considered non-illuminated signage would be more appropriate on this rural country lane given its location near the Residential Nursing Home and in order to protect residential amenity of neighbouring properties.</w:t>
      </w:r>
    </w:p>
    <w:p w:rsidR="006A27EC" w:rsidRDefault="006A27EC" w:rsidP="00DA0C03">
      <w:pPr>
        <w:spacing w:after="0"/>
        <w:ind w:right="-755"/>
      </w:pPr>
    </w:p>
    <w:p w:rsidR="006A27EC" w:rsidRDefault="006A27EC" w:rsidP="00DA0C03">
      <w:pPr>
        <w:spacing w:after="0"/>
        <w:ind w:right="-755"/>
      </w:pPr>
      <w:r>
        <w:t>b)</w:t>
      </w:r>
      <w:r>
        <w:tab/>
        <w:t>Appeals/Planning Control – none.</w:t>
      </w:r>
    </w:p>
    <w:p w:rsidR="006A27EC" w:rsidRDefault="006A27EC" w:rsidP="00DA0C03">
      <w:pPr>
        <w:spacing w:after="0"/>
        <w:ind w:right="-755"/>
      </w:pPr>
      <w:r>
        <w:t>c)</w:t>
      </w:r>
      <w:r>
        <w:tab/>
        <w:t>Planning Applications receiving a Refusal Decision – none.</w:t>
      </w:r>
    </w:p>
    <w:p w:rsidR="006A27EC" w:rsidRDefault="006A27EC" w:rsidP="00DA0C03">
      <w:pPr>
        <w:spacing w:after="0"/>
        <w:ind w:right="-755"/>
      </w:pPr>
    </w:p>
    <w:p w:rsidR="006A27EC" w:rsidRDefault="006A27EC" w:rsidP="00DA0C03">
      <w:pPr>
        <w:spacing w:after="0"/>
        <w:ind w:right="-755"/>
      </w:pPr>
      <w:r>
        <w:t>16001</w:t>
      </w:r>
      <w:r>
        <w:tab/>
        <w:t>LANCASHIRE COUNTY COUNCIL:  notification of a proposed Temporary Road Closure on Smithy Lane on Monday, 6 October until Monday, 13 October 2025 to enable new sewer connection works to take place</w:t>
      </w:r>
    </w:p>
    <w:p w:rsidR="006A27EC" w:rsidRDefault="006A27EC" w:rsidP="00DA0C03">
      <w:pPr>
        <w:spacing w:after="0"/>
        <w:ind w:right="-755"/>
      </w:pPr>
      <w:proofErr w:type="gramStart"/>
      <w:r>
        <w:t xml:space="preserve">View  </w:t>
      </w:r>
      <w:proofErr w:type="gramEnd"/>
      <w:r>
        <w:fldChar w:fldCharType="begin"/>
      </w:r>
      <w:r>
        <w:instrText xml:space="preserve"> HYPERLINK "http://www.lancashire.gov.uk/Roadworksandtrafficregulationorders" </w:instrText>
      </w:r>
      <w:r>
        <w:fldChar w:fldCharType="separate"/>
      </w:r>
      <w:r w:rsidRPr="00510450">
        <w:rPr>
          <w:rStyle w:val="Hyperlink"/>
        </w:rPr>
        <w:t>www.lancashire.gov.uk/Roadworksandtrafficregulationorders</w:t>
      </w:r>
      <w:r>
        <w:fldChar w:fldCharType="end"/>
      </w:r>
      <w:r>
        <w:t xml:space="preserve">  also, please use this link to check all LHS Street Works  </w:t>
      </w:r>
      <w:hyperlink r:id="rId6" w:history="1">
        <w:r w:rsidRPr="00510450">
          <w:rPr>
            <w:rStyle w:val="Hyperlink"/>
          </w:rPr>
          <w:t>lhsstreetworks@lancashire.gov.uk</w:t>
        </w:r>
      </w:hyperlink>
    </w:p>
    <w:p w:rsidR="006A27EC" w:rsidRDefault="006A27EC" w:rsidP="00DA0C03">
      <w:pPr>
        <w:spacing w:after="0"/>
        <w:ind w:right="-755"/>
      </w:pPr>
    </w:p>
    <w:p w:rsidR="006A27EC" w:rsidRDefault="006A27EC" w:rsidP="00DA0C03">
      <w:pPr>
        <w:spacing w:after="0"/>
        <w:ind w:right="-755"/>
      </w:pPr>
      <w:r>
        <w:t>16002</w:t>
      </w:r>
      <w:r>
        <w:tab/>
        <w:t>PARISH FINANCE:  Accounts for the month of August 2025</w:t>
      </w:r>
    </w:p>
    <w:p w:rsidR="00466BE2" w:rsidRDefault="006A27EC" w:rsidP="00DA0C03">
      <w:pPr>
        <w:spacing w:after="0"/>
        <w:ind w:right="-755"/>
      </w:pPr>
      <w:r>
        <w:t>Income</w:t>
      </w:r>
    </w:p>
    <w:p w:rsidR="00466BE2" w:rsidRDefault="00466BE2" w:rsidP="00DA0C03">
      <w:pPr>
        <w:spacing w:after="0"/>
        <w:ind w:right="-755"/>
      </w:pPr>
      <w:r>
        <w:t xml:space="preserve">WLBC – Contribution towards Concurrent/General Expenditure (Part) </w:t>
      </w:r>
      <w:r>
        <w:tab/>
      </w:r>
      <w:r>
        <w:tab/>
      </w:r>
      <w:r>
        <w:tab/>
      </w:r>
      <w:r>
        <w:tab/>
        <w:t>3,651.20</w:t>
      </w:r>
    </w:p>
    <w:p w:rsidR="00466BE2" w:rsidRDefault="00466BE2" w:rsidP="00DA0C03">
      <w:pPr>
        <w:spacing w:after="0"/>
        <w:ind w:right="-755"/>
      </w:pPr>
    </w:p>
    <w:p w:rsidR="00466BE2" w:rsidRDefault="00466BE2" w:rsidP="00DA0C03">
      <w:pPr>
        <w:spacing w:after="0"/>
        <w:ind w:right="-755"/>
      </w:pPr>
      <w:r>
        <w:t>Expenditure</w:t>
      </w:r>
      <w:r>
        <w:tab/>
      </w:r>
      <w:r>
        <w:tab/>
      </w:r>
      <w:r>
        <w:tab/>
      </w:r>
      <w:r>
        <w:tab/>
      </w:r>
      <w:r>
        <w:tab/>
      </w:r>
      <w:r>
        <w:tab/>
      </w:r>
      <w:r>
        <w:tab/>
      </w:r>
      <w:r>
        <w:tab/>
        <w:t>(includes VAT when appropriate)</w:t>
      </w:r>
      <w:r w:rsidR="006A27EC">
        <w:t xml:space="preserve"> </w:t>
      </w:r>
    </w:p>
    <w:p w:rsidR="00466BE2" w:rsidRDefault="00466BE2" w:rsidP="00DA0C03">
      <w:pPr>
        <w:spacing w:after="0"/>
        <w:ind w:right="-755"/>
      </w:pPr>
      <w:proofErr w:type="spellStart"/>
      <w:r>
        <w:t>Rawsthorne</w:t>
      </w:r>
      <w:proofErr w:type="spellEnd"/>
      <w:r>
        <w:t xml:space="preserve"> Commercial Landscaping – grounds maintenance</w:t>
      </w:r>
      <w:r>
        <w:tab/>
      </w:r>
      <w:r>
        <w:tab/>
      </w:r>
      <w:r>
        <w:tab/>
      </w:r>
      <w:r>
        <w:tab/>
      </w:r>
      <w:r>
        <w:tab/>
        <w:t>2,819.90</w:t>
      </w:r>
    </w:p>
    <w:p w:rsidR="00466BE2" w:rsidRDefault="00466BE2" w:rsidP="00DA0C03">
      <w:pPr>
        <w:spacing w:after="0"/>
        <w:ind w:right="-755"/>
      </w:pPr>
      <w:r>
        <w:t>Yates Playgrounds Ltd – completion of repairs on all 4 play areas</w:t>
      </w:r>
      <w:r>
        <w:tab/>
      </w:r>
      <w:r>
        <w:tab/>
      </w:r>
      <w:r>
        <w:tab/>
      </w:r>
      <w:r>
        <w:tab/>
      </w:r>
      <w:r>
        <w:tab/>
        <w:t xml:space="preserve">   403.20</w:t>
      </w:r>
    </w:p>
    <w:p w:rsidR="00466BE2" w:rsidRDefault="00466BE2" w:rsidP="00DA0C03">
      <w:pPr>
        <w:spacing w:after="0"/>
        <w:ind w:right="-755"/>
      </w:pPr>
      <w:r>
        <w:t>Agricultural Repair Services Ltd – service/parts to tractor &amp; mower</w:t>
      </w:r>
      <w:r>
        <w:tab/>
      </w:r>
      <w:r>
        <w:tab/>
      </w:r>
      <w:r>
        <w:tab/>
      </w:r>
      <w:r>
        <w:tab/>
        <w:t xml:space="preserve">   595.79</w:t>
      </w:r>
    </w:p>
    <w:p w:rsidR="00466BE2" w:rsidRDefault="00466BE2" w:rsidP="00DA0C03">
      <w:pPr>
        <w:spacing w:after="0"/>
        <w:ind w:right="-755"/>
      </w:pPr>
      <w:proofErr w:type="spellStart"/>
      <w:r>
        <w:t>Bowland</w:t>
      </w:r>
      <w:proofErr w:type="spellEnd"/>
      <w:r>
        <w:t xml:space="preserve"> Tree Consultancy Ltd – updated </w:t>
      </w:r>
      <w:proofErr w:type="spellStart"/>
      <w:r>
        <w:t>arboricultural</w:t>
      </w:r>
      <w:proofErr w:type="spellEnd"/>
      <w:r>
        <w:t xml:space="preserve"> risk assessment surveys</w:t>
      </w:r>
    </w:p>
    <w:p w:rsidR="00466BE2" w:rsidRDefault="00466BE2" w:rsidP="00DA0C03">
      <w:pPr>
        <w:spacing w:after="0"/>
        <w:ind w:right="-755"/>
      </w:pPr>
      <w:r>
        <w:t xml:space="preserve">(6 sites) – </w:t>
      </w:r>
      <w:proofErr w:type="gramStart"/>
      <w:r>
        <w:t>reports</w:t>
      </w:r>
      <w:proofErr w:type="gramEnd"/>
      <w:r>
        <w:t xml:space="preserve"> to follow (refer Minutes February 2025, Para.15930)</w:t>
      </w:r>
      <w:r>
        <w:tab/>
      </w:r>
      <w:r>
        <w:tab/>
      </w:r>
      <w:r>
        <w:tab/>
      </w:r>
      <w:r>
        <w:tab/>
        <w:t>1,399.50</w:t>
      </w:r>
    </w:p>
    <w:p w:rsidR="00466BE2" w:rsidRDefault="00466BE2" w:rsidP="00DA0C03">
      <w:pPr>
        <w:spacing w:after="0"/>
        <w:ind w:right="-755"/>
      </w:pPr>
      <w:r>
        <w:t>Salaries – part-time Clerk/part-time Park-keeper</w:t>
      </w:r>
      <w:r>
        <w:tab/>
      </w:r>
      <w:r>
        <w:tab/>
      </w:r>
      <w:r>
        <w:tab/>
      </w:r>
      <w:r>
        <w:tab/>
      </w:r>
      <w:proofErr w:type="gramStart"/>
      <w:r>
        <w:t>As</w:t>
      </w:r>
      <w:proofErr w:type="gramEnd"/>
      <w:r>
        <w:t xml:space="preserve"> per scheduled payments for</w:t>
      </w:r>
    </w:p>
    <w:p w:rsidR="00466BE2" w:rsidRDefault="00466BE2" w:rsidP="00DA0C03">
      <w:pPr>
        <w:spacing w:after="0"/>
        <w:ind w:right="-755"/>
      </w:pPr>
      <w:r>
        <w:tab/>
      </w:r>
      <w:r>
        <w:tab/>
      </w:r>
      <w:r>
        <w:tab/>
      </w:r>
      <w:r>
        <w:tab/>
      </w:r>
      <w:r>
        <w:tab/>
      </w:r>
      <w:r>
        <w:tab/>
      </w:r>
      <w:r>
        <w:tab/>
      </w:r>
      <w:r>
        <w:tab/>
      </w:r>
      <w:r>
        <w:tab/>
        <w:t>Salaries approved in 25/26 budget</w:t>
      </w:r>
    </w:p>
    <w:p w:rsidR="00466BE2" w:rsidRDefault="00466BE2" w:rsidP="00DA0C03">
      <w:pPr>
        <w:spacing w:after="0"/>
        <w:ind w:right="-755"/>
      </w:pPr>
      <w:r>
        <w:t>HM Revenue &amp; Customs – Income Tax &amp; NIC</w:t>
      </w:r>
      <w:r>
        <w:tab/>
      </w:r>
      <w:r>
        <w:tab/>
      </w:r>
      <w:r>
        <w:tab/>
      </w:r>
      <w:r>
        <w:tab/>
      </w:r>
      <w:proofErr w:type="gramStart"/>
      <w:r>
        <w:t>As</w:t>
      </w:r>
      <w:proofErr w:type="gramEnd"/>
      <w:r>
        <w:t xml:space="preserve"> per PAYE rates August 2025</w:t>
      </w:r>
    </w:p>
    <w:p w:rsidR="00466BE2" w:rsidRDefault="0029416D" w:rsidP="00DA0C03">
      <w:pPr>
        <w:spacing w:after="0"/>
        <w:ind w:right="-755"/>
      </w:pPr>
      <w:r>
        <w:t>It was RESOLV</w:t>
      </w:r>
      <w:r w:rsidR="00466BE2">
        <w:t>ED that all the foregoing accounts be paid.</w:t>
      </w:r>
    </w:p>
    <w:p w:rsidR="00466BE2" w:rsidRDefault="00466BE2" w:rsidP="00DA0C03">
      <w:pPr>
        <w:spacing w:after="0"/>
        <w:ind w:right="-755"/>
      </w:pPr>
    </w:p>
    <w:p w:rsidR="00466BE2" w:rsidRDefault="00466BE2" w:rsidP="00DA0C03">
      <w:pPr>
        <w:spacing w:after="0"/>
        <w:ind w:right="-755"/>
      </w:pPr>
      <w:r>
        <w:t>16003</w:t>
      </w:r>
      <w:r>
        <w:tab/>
        <w:t>DATE OF NEXT MEETING – to confirm Monday, 9 September 2025.</w:t>
      </w:r>
    </w:p>
    <w:p w:rsidR="00466BE2" w:rsidRDefault="00466BE2" w:rsidP="00DA0C03">
      <w:pPr>
        <w:spacing w:after="0"/>
        <w:ind w:right="-755"/>
      </w:pPr>
    </w:p>
    <w:p w:rsidR="00466BE2" w:rsidRDefault="00466BE2" w:rsidP="00DA0C03">
      <w:pPr>
        <w:spacing w:after="0"/>
        <w:ind w:right="-755"/>
      </w:pPr>
      <w:r>
        <w:t>The Chairman thanked Councillors, fellow Councillors and Residents for attending and he closed the meeting at 9pm.</w:t>
      </w:r>
    </w:p>
    <w:p w:rsidR="0031133A" w:rsidRDefault="006A27EC" w:rsidP="0031133A">
      <w:pPr>
        <w:spacing w:after="0"/>
        <w:ind w:right="-755"/>
      </w:pPr>
      <w:r>
        <w:t xml:space="preserve">  </w:t>
      </w:r>
    </w:p>
    <w:p w:rsidR="002435B9" w:rsidRPr="000F6150" w:rsidRDefault="002435B9" w:rsidP="00186F6E">
      <w:pPr>
        <w:pStyle w:val="ListParagraph"/>
        <w:spacing w:after="0"/>
        <w:ind w:left="765" w:right="-755"/>
      </w:pPr>
      <w:bookmarkStart w:id="0" w:name="_GoBack"/>
      <w:bookmarkEnd w:id="0"/>
    </w:p>
    <w:sectPr w:rsidR="002435B9" w:rsidRPr="000F6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2583"/>
    <w:multiLevelType w:val="hybridMultilevel"/>
    <w:tmpl w:val="BA409E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AC77C7E"/>
    <w:multiLevelType w:val="hybridMultilevel"/>
    <w:tmpl w:val="9B68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AB27D0"/>
    <w:multiLevelType w:val="hybridMultilevel"/>
    <w:tmpl w:val="2E5A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5B9"/>
    <w:rsid w:val="000779E2"/>
    <w:rsid w:val="000F0507"/>
    <w:rsid w:val="000F6150"/>
    <w:rsid w:val="00105345"/>
    <w:rsid w:val="0012329D"/>
    <w:rsid w:val="00166ED0"/>
    <w:rsid w:val="00186F6E"/>
    <w:rsid w:val="001A2D2E"/>
    <w:rsid w:val="002435B9"/>
    <w:rsid w:val="0024360C"/>
    <w:rsid w:val="00267F7D"/>
    <w:rsid w:val="002900BB"/>
    <w:rsid w:val="0029416D"/>
    <w:rsid w:val="002A2A0D"/>
    <w:rsid w:val="002B2C93"/>
    <w:rsid w:val="002F49A6"/>
    <w:rsid w:val="0031133A"/>
    <w:rsid w:val="00351771"/>
    <w:rsid w:val="00393A03"/>
    <w:rsid w:val="003F14A6"/>
    <w:rsid w:val="00443ADB"/>
    <w:rsid w:val="00466BE2"/>
    <w:rsid w:val="00481BD5"/>
    <w:rsid w:val="00534A40"/>
    <w:rsid w:val="005456D0"/>
    <w:rsid w:val="00553A2B"/>
    <w:rsid w:val="0059655F"/>
    <w:rsid w:val="006214D5"/>
    <w:rsid w:val="006A27EC"/>
    <w:rsid w:val="00761299"/>
    <w:rsid w:val="007A42CA"/>
    <w:rsid w:val="007B67A9"/>
    <w:rsid w:val="007C1378"/>
    <w:rsid w:val="007E7B12"/>
    <w:rsid w:val="00802ED7"/>
    <w:rsid w:val="008B6111"/>
    <w:rsid w:val="009A1AED"/>
    <w:rsid w:val="00A01CE9"/>
    <w:rsid w:val="00A4152F"/>
    <w:rsid w:val="00A660C3"/>
    <w:rsid w:val="00A95A68"/>
    <w:rsid w:val="00B003D6"/>
    <w:rsid w:val="00B11BAB"/>
    <w:rsid w:val="00BF32D2"/>
    <w:rsid w:val="00C362F1"/>
    <w:rsid w:val="00C47113"/>
    <w:rsid w:val="00C714F8"/>
    <w:rsid w:val="00C842BA"/>
    <w:rsid w:val="00DA0C03"/>
    <w:rsid w:val="00DB7A94"/>
    <w:rsid w:val="00DE7352"/>
    <w:rsid w:val="00E075F7"/>
    <w:rsid w:val="00E460AA"/>
    <w:rsid w:val="00E46CE9"/>
    <w:rsid w:val="00E70207"/>
    <w:rsid w:val="00F1782F"/>
    <w:rsid w:val="00F34DDD"/>
    <w:rsid w:val="00F416F5"/>
    <w:rsid w:val="00FD61FC"/>
    <w:rsid w:val="00FD76F6"/>
    <w:rsid w:val="00FE68C2"/>
    <w:rsid w:val="00FF4135"/>
    <w:rsid w:val="00FF4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B0E4C-E849-44FD-B87E-E302714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6D0"/>
    <w:pPr>
      <w:ind w:left="720"/>
      <w:contextualSpacing/>
    </w:pPr>
  </w:style>
  <w:style w:type="character" w:styleId="Hyperlink">
    <w:name w:val="Hyperlink"/>
    <w:basedOn w:val="DefaultParagraphFont"/>
    <w:uiPriority w:val="99"/>
    <w:unhideWhenUsed/>
    <w:rsid w:val="00E46CE9"/>
    <w:rPr>
      <w:color w:val="0563C1" w:themeColor="hyperlink"/>
      <w:u w:val="single"/>
    </w:rPr>
  </w:style>
  <w:style w:type="paragraph" w:styleId="BalloonText">
    <w:name w:val="Balloon Text"/>
    <w:basedOn w:val="Normal"/>
    <w:link w:val="BalloonTextChar"/>
    <w:uiPriority w:val="99"/>
    <w:semiHidden/>
    <w:unhideWhenUsed/>
    <w:rsid w:val="00A01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C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hsstreetworks@lancashire.gov.uk" TargetMode="External"/><Relationship Id="rId5" Type="http://schemas.openxmlformats.org/officeDocument/2006/relationships/hyperlink" Target="http://www.westlancs.gov.uk/planning/searchand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4</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29</cp:revision>
  <cp:lastPrinted>2025-09-04T16:27:00Z</cp:lastPrinted>
  <dcterms:created xsi:type="dcterms:W3CDTF">2025-09-04T09:38:00Z</dcterms:created>
  <dcterms:modified xsi:type="dcterms:W3CDTF">2025-09-05T12:57:00Z</dcterms:modified>
</cp:coreProperties>
</file>