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A956C8">
      <w:r>
        <w:t>AUGHTON PARISH COUN</w:t>
      </w:r>
      <w:r w:rsidR="00B07351">
        <w:t>CIL</w:t>
      </w:r>
    </w:p>
    <w:p w:rsidR="00B07351" w:rsidRDefault="00B07351" w:rsidP="00B07351">
      <w:pPr>
        <w:spacing w:after="0"/>
        <w:ind w:right="-1039"/>
      </w:pPr>
      <w:r>
        <w:t>MINUTES OF MEETING HELD ON MONDAY, 12 JANUARY 2026, AT AUGHTON VILLAGE HALL ANNEXE, COMMENCING AT 7.30pm</w:t>
      </w:r>
    </w:p>
    <w:p w:rsidR="00B07351" w:rsidRDefault="00B07351" w:rsidP="00B07351">
      <w:pPr>
        <w:spacing w:after="0"/>
        <w:ind w:right="-1039"/>
      </w:pPr>
    </w:p>
    <w:p w:rsidR="00B07351" w:rsidRDefault="00B07351" w:rsidP="00B07351">
      <w:pPr>
        <w:spacing w:after="0"/>
        <w:ind w:right="-1039"/>
      </w:pPr>
      <w:r>
        <w:t>CHAIRMAN:</w:t>
      </w:r>
      <w:r>
        <w:tab/>
      </w:r>
      <w:r>
        <w:tab/>
      </w:r>
      <w:r>
        <w:tab/>
        <w:t>Councillor John Waugh</w:t>
      </w:r>
    </w:p>
    <w:p w:rsidR="00B07351" w:rsidRDefault="00B07351" w:rsidP="00B07351">
      <w:pPr>
        <w:spacing w:after="0"/>
        <w:ind w:right="-1039"/>
      </w:pPr>
    </w:p>
    <w:p w:rsidR="00B07351" w:rsidRDefault="00B07351" w:rsidP="00B07351">
      <w:pPr>
        <w:spacing w:after="0"/>
        <w:ind w:right="-1039"/>
      </w:pPr>
      <w:r>
        <w:t>MEMBERS PRESENT:</w:t>
      </w:r>
      <w:r>
        <w:tab/>
      </w:r>
      <w:r>
        <w:tab/>
        <w:t>As recorded in the Register of Attendance</w:t>
      </w:r>
    </w:p>
    <w:p w:rsidR="00B07351" w:rsidRDefault="00B07351" w:rsidP="00B07351">
      <w:pPr>
        <w:spacing w:after="0"/>
        <w:ind w:right="-1039"/>
      </w:pPr>
    </w:p>
    <w:p w:rsidR="00B07351" w:rsidRDefault="00B07351" w:rsidP="00B07351">
      <w:pPr>
        <w:spacing w:after="0"/>
        <w:ind w:right="-1039"/>
      </w:pPr>
      <w:r>
        <w:t xml:space="preserve">The Chairman opened the </w:t>
      </w:r>
      <w:r w:rsidR="00495CDA">
        <w:t>meeting by wishing everyone ‘</w:t>
      </w:r>
      <w:r>
        <w:t>a Happy New Year’.</w:t>
      </w:r>
    </w:p>
    <w:p w:rsidR="00B07351" w:rsidRDefault="00B07351" w:rsidP="00B07351">
      <w:pPr>
        <w:spacing w:after="0"/>
        <w:ind w:right="-1039"/>
      </w:pPr>
    </w:p>
    <w:p w:rsidR="00B07351" w:rsidRDefault="00B07351" w:rsidP="00B07351">
      <w:pPr>
        <w:spacing w:after="0"/>
        <w:ind w:right="-1039"/>
      </w:pPr>
      <w:r>
        <w:t>16048</w:t>
      </w:r>
      <w:r>
        <w:tab/>
        <w:t>APOLOGIES were tendered on behalf of:</w:t>
      </w:r>
    </w:p>
    <w:p w:rsidR="00675596" w:rsidRDefault="00675596" w:rsidP="00B07351">
      <w:pPr>
        <w:spacing w:after="0"/>
        <w:ind w:right="-1039"/>
      </w:pPr>
    </w:p>
    <w:p w:rsidR="00B07351" w:rsidRDefault="00B07351" w:rsidP="00B07351">
      <w:pPr>
        <w:spacing w:after="0"/>
        <w:ind w:right="-1039"/>
      </w:pPr>
      <w:r>
        <w:tab/>
      </w:r>
      <w:r>
        <w:tab/>
        <w:t>Councillor Jones</w:t>
      </w:r>
      <w:r>
        <w:tab/>
        <w:t>-</w:t>
      </w:r>
      <w:r>
        <w:tab/>
        <w:t>personal commitment</w:t>
      </w:r>
    </w:p>
    <w:p w:rsidR="00B07351" w:rsidRDefault="00B07351" w:rsidP="00B07351">
      <w:pPr>
        <w:spacing w:after="0"/>
        <w:ind w:right="-1039"/>
      </w:pPr>
      <w:r>
        <w:tab/>
      </w:r>
      <w:r>
        <w:tab/>
        <w:t>Councillor Maher</w:t>
      </w:r>
      <w:r>
        <w:tab/>
        <w:t>-</w:t>
      </w:r>
      <w:r>
        <w:tab/>
        <w:t>personal commitment</w:t>
      </w:r>
    </w:p>
    <w:p w:rsidR="00675596" w:rsidRDefault="00B07351" w:rsidP="00675596">
      <w:pPr>
        <w:spacing w:after="0"/>
        <w:ind w:right="-1039"/>
      </w:pPr>
      <w:r>
        <w:tab/>
      </w:r>
      <w:r>
        <w:tab/>
        <w:t xml:space="preserve">Councillor </w:t>
      </w:r>
      <w:proofErr w:type="spellStart"/>
      <w:r>
        <w:t>McVicker</w:t>
      </w:r>
      <w:proofErr w:type="spellEnd"/>
      <w:r>
        <w:tab/>
        <w:t>-</w:t>
      </w:r>
      <w:r>
        <w:tab/>
        <w:t>personal commitment</w:t>
      </w:r>
    </w:p>
    <w:p w:rsidR="00675596" w:rsidRDefault="00675596" w:rsidP="00675596">
      <w:pPr>
        <w:spacing w:after="0"/>
        <w:ind w:right="-1039"/>
      </w:pPr>
    </w:p>
    <w:p w:rsidR="00B07351" w:rsidRDefault="00B07351" w:rsidP="00B07351">
      <w:pPr>
        <w:spacing w:after="0"/>
        <w:ind w:right="-1039"/>
      </w:pPr>
      <w:r>
        <w:t>APOLOGIES were READ and APPROVED.</w:t>
      </w:r>
    </w:p>
    <w:p w:rsidR="00B07351" w:rsidRDefault="00B07351" w:rsidP="00B07351">
      <w:pPr>
        <w:spacing w:after="0"/>
        <w:ind w:right="-1039"/>
      </w:pPr>
    </w:p>
    <w:p w:rsidR="00B07351" w:rsidRDefault="00B07351" w:rsidP="00B07351">
      <w:pPr>
        <w:spacing w:after="0"/>
        <w:ind w:right="-1039"/>
      </w:pPr>
      <w:r>
        <w:t>16049</w:t>
      </w:r>
      <w:r>
        <w:tab/>
        <w:t>DECLARATIONS OF INTEREST – members were reminded to declare their Interests before the start of each Agenda Item or when appropriate.</w:t>
      </w:r>
    </w:p>
    <w:p w:rsidR="00B07351" w:rsidRDefault="00B07351" w:rsidP="00B07351">
      <w:pPr>
        <w:spacing w:after="0"/>
        <w:ind w:right="-1039"/>
      </w:pPr>
    </w:p>
    <w:p w:rsidR="00B07351" w:rsidRDefault="00B07351" w:rsidP="00B07351">
      <w:pPr>
        <w:spacing w:after="0"/>
        <w:ind w:right="-1039"/>
      </w:pPr>
      <w:r>
        <w:t>16050</w:t>
      </w:r>
      <w:r>
        <w:tab/>
        <w:t>MINUTES OF MEETING HELD 8 DECEMBER 2025, copies circulated prior to meeting, were APPROVED and SIGNED as a correct record.</w:t>
      </w:r>
    </w:p>
    <w:p w:rsidR="00B07351" w:rsidRDefault="00B07351" w:rsidP="00B07351">
      <w:pPr>
        <w:spacing w:after="0"/>
        <w:ind w:right="-1039"/>
      </w:pPr>
    </w:p>
    <w:p w:rsidR="00B07351" w:rsidRDefault="00B07351" w:rsidP="00B07351">
      <w:pPr>
        <w:spacing w:after="0"/>
        <w:ind w:right="-1039"/>
      </w:pPr>
      <w:r>
        <w:t>16051</w:t>
      </w:r>
      <w:r>
        <w:tab/>
        <w:t>MATTERS ARISING FROM MINUTES (for information only):</w:t>
      </w:r>
    </w:p>
    <w:p w:rsidR="00B07351" w:rsidRDefault="00B07351" w:rsidP="00B07351">
      <w:pPr>
        <w:spacing w:after="0"/>
        <w:ind w:right="-1039"/>
      </w:pPr>
      <w:r>
        <w:t>a)  (Para.16046c</w:t>
      </w:r>
      <w:proofErr w:type="gramStart"/>
      <w:r>
        <w:t>)  Estimates</w:t>
      </w:r>
      <w:proofErr w:type="gramEnd"/>
      <w:r>
        <w:t xml:space="preserve"> Meeting – the date was confirmed as Monday, 2 February 2026, 7.30pm in Aughton Village Hall Annexe.  NOTED</w:t>
      </w:r>
    </w:p>
    <w:p w:rsidR="00704057" w:rsidRDefault="00B07351" w:rsidP="00B07351">
      <w:pPr>
        <w:spacing w:after="0"/>
        <w:ind w:right="-1039"/>
      </w:pPr>
      <w:r>
        <w:t xml:space="preserve">b)  </w:t>
      </w:r>
      <w:r w:rsidR="00704057">
        <w:t>(Para.16041a</w:t>
      </w:r>
      <w:proofErr w:type="gramStart"/>
      <w:r w:rsidR="00704057">
        <w:t>)  Coronation</w:t>
      </w:r>
      <w:proofErr w:type="gramEnd"/>
      <w:r w:rsidR="00704057">
        <w:t xml:space="preserve"> Memorial (damage to post) – a brief update was </w:t>
      </w:r>
      <w:r w:rsidR="00675596">
        <w:t xml:space="preserve">given and </w:t>
      </w:r>
      <w:r w:rsidR="00704057">
        <w:t>NOTED.</w:t>
      </w:r>
      <w:r w:rsidR="00675596">
        <w:t xml:space="preserve">  The final outcome would be reported in due course.</w:t>
      </w:r>
    </w:p>
    <w:p w:rsidR="00704057" w:rsidRDefault="00704057" w:rsidP="00B07351">
      <w:pPr>
        <w:spacing w:after="0"/>
        <w:ind w:right="-1039"/>
      </w:pPr>
    </w:p>
    <w:p w:rsidR="00704057" w:rsidRDefault="00704057" w:rsidP="00B07351">
      <w:pPr>
        <w:spacing w:after="0"/>
        <w:ind w:right="-1039"/>
      </w:pPr>
      <w:r>
        <w:t>PUBLIC QUESTION TIME – the Chairman adjourned the meeting at this point and invited comments from local residents present</w:t>
      </w:r>
      <w:r w:rsidR="00CA296A">
        <w:t xml:space="preserve"> with an invitation to Borough Ward Councillors to raise any issues of interest</w:t>
      </w:r>
      <w:r>
        <w:t>.</w:t>
      </w:r>
    </w:p>
    <w:p w:rsidR="00704057" w:rsidRDefault="00704057" w:rsidP="00B07351">
      <w:pPr>
        <w:spacing w:after="0"/>
        <w:ind w:right="-1039"/>
      </w:pPr>
    </w:p>
    <w:p w:rsidR="00730374" w:rsidRDefault="00704057" w:rsidP="00B07351">
      <w:pPr>
        <w:spacing w:after="0"/>
        <w:ind w:right="-1039"/>
      </w:pPr>
      <w:r>
        <w:t>A resident from Long Lane (Chairman of an Aughton Residents Group</w:t>
      </w:r>
      <w:r w:rsidR="00CA296A">
        <w:t>)</w:t>
      </w:r>
      <w:r>
        <w:t xml:space="preserve"> referred to Agenda Item 5b) Land to the East of </w:t>
      </w:r>
      <w:proofErr w:type="spellStart"/>
      <w:r>
        <w:t>Prescot</w:t>
      </w:r>
      <w:proofErr w:type="spellEnd"/>
      <w:r>
        <w:t xml:space="preserve"> Road</w:t>
      </w:r>
      <w:r w:rsidR="00CA296A">
        <w:t xml:space="preserve"> and said his group considered ‘Aughton was under </w:t>
      </w:r>
      <w:proofErr w:type="spellStart"/>
      <w:r w:rsidR="00CA296A">
        <w:t>seige</w:t>
      </w:r>
      <w:proofErr w:type="spellEnd"/>
      <w:r w:rsidR="00CA296A">
        <w:t xml:space="preserve">’ with developers wanting to building on other sites off Parrs Lane and </w:t>
      </w:r>
      <w:proofErr w:type="spellStart"/>
      <w:r w:rsidR="00CA296A">
        <w:t>Prescot</w:t>
      </w:r>
      <w:proofErr w:type="spellEnd"/>
      <w:r w:rsidR="00CA296A">
        <w:t xml:space="preserve"> Road.  A</w:t>
      </w:r>
      <w:r>
        <w:t xml:space="preserve"> brief discussion took place over</w:t>
      </w:r>
      <w:r w:rsidR="00CA296A">
        <w:t xml:space="preserve"> this with</w:t>
      </w:r>
      <w:r w:rsidR="00730374">
        <w:t xml:space="preserve"> Parish Council members and</w:t>
      </w:r>
      <w:r w:rsidR="00CA296A">
        <w:t xml:space="preserve"> the Rural South Borough Ward Councillor present </w:t>
      </w:r>
      <w:r w:rsidR="00730374">
        <w:t>who</w:t>
      </w:r>
      <w:r w:rsidR="0068060D">
        <w:t xml:space="preserve"> confirmed that housing numbers were being imposed on the Borough Council but the West Lancashire Local Plan was still live until 2027.   A question was put to the </w:t>
      </w:r>
      <w:r w:rsidR="00730374">
        <w:t xml:space="preserve">Ward </w:t>
      </w:r>
      <w:r w:rsidR="0068060D">
        <w:t>Councillor in r</w:t>
      </w:r>
      <w:r w:rsidR="00D20299">
        <w:t>espect of the n</w:t>
      </w:r>
      <w:r w:rsidR="002627CE">
        <w:t>umber of permanent staff in the</w:t>
      </w:r>
      <w:r w:rsidR="00D20299">
        <w:t xml:space="preserve"> planning team</w:t>
      </w:r>
      <w:r w:rsidR="00730374">
        <w:t xml:space="preserve"> as against agency staff employed and this would be confirmed at a future meeting. </w:t>
      </w:r>
    </w:p>
    <w:p w:rsidR="00730374" w:rsidRDefault="00730374" w:rsidP="00B07351">
      <w:pPr>
        <w:spacing w:after="0"/>
        <w:ind w:right="-1039"/>
      </w:pPr>
      <w:r>
        <w:t xml:space="preserve">There being no further comments, the Chairman resumed the meeting. </w:t>
      </w:r>
    </w:p>
    <w:p w:rsidR="00D20299" w:rsidRDefault="00D20299" w:rsidP="00B07351">
      <w:pPr>
        <w:spacing w:after="0"/>
        <w:ind w:right="-1039"/>
      </w:pPr>
    </w:p>
    <w:p w:rsidR="00D20299" w:rsidRDefault="00D20299" w:rsidP="00B07351">
      <w:pPr>
        <w:spacing w:after="0"/>
        <w:ind w:right="-1039"/>
      </w:pPr>
      <w:r>
        <w:t>16052</w:t>
      </w:r>
      <w:r>
        <w:tab/>
        <w:t>PLANNING</w:t>
      </w:r>
    </w:p>
    <w:p w:rsidR="00D20299" w:rsidRDefault="00D20299" w:rsidP="00B07351">
      <w:pPr>
        <w:spacing w:after="0"/>
        <w:ind w:right="-1039"/>
      </w:pPr>
      <w:r>
        <w:t>a)</w:t>
      </w:r>
      <w:r>
        <w:tab/>
        <w:t>Weekly List Items</w:t>
      </w:r>
    </w:p>
    <w:p w:rsidR="00D20299" w:rsidRDefault="00D20299" w:rsidP="00B07351">
      <w:pPr>
        <w:spacing w:after="0"/>
        <w:ind w:right="-1039"/>
      </w:pPr>
      <w:r>
        <w:t>There were NO COMMENTS in the cases of:</w:t>
      </w:r>
    </w:p>
    <w:p w:rsidR="00675596" w:rsidRDefault="00675596" w:rsidP="00B07351">
      <w:pPr>
        <w:spacing w:after="0"/>
        <w:ind w:right="-1039"/>
      </w:pPr>
      <w:r>
        <w:t xml:space="preserve">2025/0122/PNP (considered under the Parish Council Prior Notification Procedure to meet the deadline for response)   2025/1022/FUL     2025/1031/FUL </w:t>
      </w:r>
    </w:p>
    <w:p w:rsidR="00675596" w:rsidRDefault="00675596" w:rsidP="00B07351">
      <w:pPr>
        <w:spacing w:after="0"/>
        <w:ind w:right="-1039"/>
      </w:pPr>
    </w:p>
    <w:p w:rsidR="00675596" w:rsidRDefault="00675596" w:rsidP="00B07351">
      <w:pPr>
        <w:spacing w:after="0"/>
        <w:ind w:right="-1039"/>
      </w:pPr>
    </w:p>
    <w:p w:rsidR="00675596" w:rsidRDefault="00675596" w:rsidP="00B07351">
      <w:pPr>
        <w:spacing w:after="0"/>
        <w:ind w:right="-1039"/>
      </w:pPr>
      <w:r>
        <w:t>MINUTES OF MEETING</w:t>
      </w:r>
      <w:r>
        <w:tab/>
      </w:r>
      <w:r>
        <w:tab/>
      </w:r>
      <w:r>
        <w:tab/>
      </w:r>
      <w:r>
        <w:tab/>
      </w:r>
      <w:r>
        <w:tab/>
        <w:t>-2-</w:t>
      </w:r>
      <w:r>
        <w:tab/>
      </w:r>
      <w:r>
        <w:tab/>
      </w:r>
      <w:r>
        <w:tab/>
      </w:r>
      <w:r>
        <w:tab/>
        <w:t>12 JANUARY 2026</w:t>
      </w:r>
    </w:p>
    <w:p w:rsidR="00675596" w:rsidRDefault="00675596" w:rsidP="00B07351">
      <w:pPr>
        <w:spacing w:after="0"/>
        <w:ind w:right="-1039"/>
      </w:pPr>
      <w:r>
        <w:t>Para.16052 Planning (Continued)</w:t>
      </w:r>
    </w:p>
    <w:p w:rsidR="00F37AD8" w:rsidRDefault="00F37AD8" w:rsidP="00B07351">
      <w:pPr>
        <w:spacing w:after="0"/>
        <w:ind w:right="-1039"/>
      </w:pPr>
      <w:r>
        <w:t>In the case of:</w:t>
      </w:r>
    </w:p>
    <w:p w:rsidR="00F37AD8" w:rsidRDefault="00F37AD8" w:rsidP="00B07351">
      <w:pPr>
        <w:spacing w:after="0"/>
        <w:ind w:right="-1039"/>
      </w:pPr>
      <w:r>
        <w:t>2025/0565/FUL</w:t>
      </w:r>
      <w:r>
        <w:tab/>
      </w:r>
      <w:r>
        <w:tab/>
        <w:t xml:space="preserve">Land to the East of </w:t>
      </w:r>
      <w:proofErr w:type="spellStart"/>
      <w:r>
        <w:t>Prescot</w:t>
      </w:r>
      <w:proofErr w:type="spellEnd"/>
      <w:r>
        <w:t xml:space="preserve"> Road</w:t>
      </w:r>
      <w:r>
        <w:tab/>
        <w:t>Amended Plans (see Agenda Item 5b</w:t>
      </w:r>
      <w:r w:rsidR="00DF7F98">
        <w:t xml:space="preserve"> below</w:t>
      </w:r>
      <w:r>
        <w:t>)</w:t>
      </w:r>
    </w:p>
    <w:p w:rsidR="00F37AD8" w:rsidRDefault="00F37AD8" w:rsidP="00B07351">
      <w:pPr>
        <w:spacing w:after="0"/>
        <w:ind w:right="-1039"/>
      </w:pPr>
      <w:r>
        <w:tab/>
      </w:r>
      <w:r>
        <w:tab/>
      </w:r>
      <w:r>
        <w:tab/>
        <w:t xml:space="preserve">Erection of 122 dwellings and associated </w:t>
      </w:r>
      <w:r w:rsidR="00DF7F98">
        <w:t xml:space="preserve">works including access </w:t>
      </w:r>
    </w:p>
    <w:p w:rsidR="00DF7F98" w:rsidRDefault="00DF7F98" w:rsidP="00B07351">
      <w:pPr>
        <w:spacing w:after="0"/>
        <w:ind w:right="-1039"/>
      </w:pPr>
    </w:p>
    <w:p w:rsidR="00F37AD8" w:rsidRDefault="00F37AD8" w:rsidP="00B07351">
      <w:pPr>
        <w:spacing w:after="0"/>
        <w:ind w:right="-1039"/>
      </w:pPr>
      <w:r>
        <w:t>b)</w:t>
      </w:r>
      <w:r>
        <w:tab/>
        <w:t xml:space="preserve">Land to the East of </w:t>
      </w:r>
      <w:proofErr w:type="spellStart"/>
      <w:r>
        <w:t>Prescot</w:t>
      </w:r>
      <w:proofErr w:type="spellEnd"/>
      <w:r>
        <w:t xml:space="preserve"> Road – to receive an update and note amended plans to planning application 2025/0565/FUL – following an update on the additional comments/objections</w:t>
      </w:r>
      <w:r w:rsidR="00DF7F98">
        <w:t xml:space="preserve"> from local residents on the Planning Portal and</w:t>
      </w:r>
      <w:r>
        <w:t xml:space="preserve"> discussion on the </w:t>
      </w:r>
      <w:r w:rsidR="00DF7F98">
        <w:t>latest amended plans, the following was confirmed:</w:t>
      </w:r>
    </w:p>
    <w:p w:rsidR="00DF7F98" w:rsidRDefault="00DF7F98" w:rsidP="00B07351">
      <w:pPr>
        <w:spacing w:after="0"/>
        <w:ind w:right="-1039"/>
      </w:pPr>
      <w:r>
        <w:t>‘Aughton Parish Council vehemently objects to the amended planning application submitted by Emery Planning on behalf of Wain Homes Associates and wished to iterate its comments and objections submitted in its letter dated 15 August 2025 a</w:t>
      </w:r>
      <w:r w:rsidR="00D33560">
        <w:t>gainst the original application</w:t>
      </w:r>
      <w:r>
        <w:t>’</w:t>
      </w:r>
    </w:p>
    <w:p w:rsidR="00DF7F98" w:rsidRDefault="00DF7F98" w:rsidP="00B07351">
      <w:pPr>
        <w:spacing w:after="0"/>
        <w:ind w:right="-1039"/>
      </w:pPr>
    </w:p>
    <w:p w:rsidR="00DF7F98" w:rsidRDefault="00DF7F98" w:rsidP="00B07351">
      <w:pPr>
        <w:spacing w:after="0"/>
        <w:ind w:right="-1039"/>
      </w:pPr>
      <w:r>
        <w:t>The Chairman reported that a letter from Charles Church</w:t>
      </w:r>
      <w:r w:rsidR="004F628E">
        <w:t xml:space="preserve"> (Persimmon Group)</w:t>
      </w:r>
      <w:r>
        <w:t xml:space="preserve"> had been received</w:t>
      </w:r>
      <w:r w:rsidR="004F628E">
        <w:t xml:space="preserve">, and was in circulation, </w:t>
      </w:r>
      <w:r>
        <w:t>regard</w:t>
      </w:r>
      <w:r w:rsidR="004F628E">
        <w:t xml:space="preserve">ing their emerging proposals for a new residential neighbourhood at </w:t>
      </w:r>
      <w:proofErr w:type="spellStart"/>
      <w:r w:rsidR="004F628E">
        <w:t>Prescot</w:t>
      </w:r>
      <w:proofErr w:type="spellEnd"/>
      <w:r w:rsidR="004F628E">
        <w:t xml:space="preserve"> Road, Town Green.  Their website details on the proposals would be released on 1</w:t>
      </w:r>
      <w:r w:rsidR="00B248FD">
        <w:t>3 January 2026.   An invitation</w:t>
      </w:r>
      <w:r w:rsidR="004F628E">
        <w:t xml:space="preserve"> to meet with the Parish Council</w:t>
      </w:r>
      <w:r w:rsidR="00B248FD">
        <w:t xml:space="preserve"> to discuss the emerging plans</w:t>
      </w:r>
      <w:r w:rsidR="004F628E">
        <w:t xml:space="preserve"> </w:t>
      </w:r>
      <w:r w:rsidR="00B248FD">
        <w:t xml:space="preserve">would not be accepted. </w:t>
      </w:r>
    </w:p>
    <w:p w:rsidR="00DF7F98" w:rsidRDefault="00DF7F98" w:rsidP="00B07351">
      <w:pPr>
        <w:spacing w:after="0"/>
        <w:ind w:right="-1039"/>
      </w:pPr>
    </w:p>
    <w:p w:rsidR="00DF7F98" w:rsidRDefault="00DF7F98" w:rsidP="00B07351">
      <w:pPr>
        <w:spacing w:after="0"/>
        <w:ind w:right="-1039"/>
      </w:pPr>
      <w:r>
        <w:t xml:space="preserve">c) </w:t>
      </w:r>
      <w:r>
        <w:tab/>
        <w:t>Appeals/Planning Control – to note</w:t>
      </w:r>
    </w:p>
    <w:p w:rsidR="00BC6D75" w:rsidRDefault="00BC6D75" w:rsidP="00B07351">
      <w:pPr>
        <w:spacing w:after="0"/>
        <w:ind w:right="-1039"/>
      </w:pPr>
      <w:r>
        <w:t xml:space="preserve">Appeals - 10 Cromwell Close (cladding on front elevation of house) – results of Appeal decision – Planning Appeal Upheld with conditions relating to painting of the cladding, all details of preparation of surface, details of paint to be used and a timetable for preparation of the scheme. </w:t>
      </w:r>
    </w:p>
    <w:p w:rsidR="00665645" w:rsidRDefault="00BC6D75" w:rsidP="00B07351">
      <w:pPr>
        <w:spacing w:after="0"/>
        <w:ind w:right="-1039"/>
      </w:pPr>
      <w:r>
        <w:t>Planning Control – Notification of signed temporary</w:t>
      </w:r>
      <w:r w:rsidR="00665645">
        <w:t xml:space="preserve"> </w:t>
      </w:r>
      <w:r>
        <w:t>road closure on Aughton Park Drive on 11 March 2026 to enable maintenance works of the sewer network to take place (NB:  the works planned for 9 December 2025 did not go ahead).</w:t>
      </w:r>
    </w:p>
    <w:p w:rsidR="00665645" w:rsidRDefault="00665645" w:rsidP="00B07351">
      <w:pPr>
        <w:spacing w:after="0"/>
        <w:ind w:right="-1039"/>
      </w:pPr>
    </w:p>
    <w:p w:rsidR="00665645" w:rsidRDefault="00665645" w:rsidP="00B07351">
      <w:pPr>
        <w:spacing w:after="0"/>
        <w:ind w:right="-1039"/>
      </w:pPr>
      <w:r>
        <w:t>The Chairman invited the Rural South Ward Councillor to give an update on the next item.</w:t>
      </w:r>
    </w:p>
    <w:p w:rsidR="006549A4" w:rsidRDefault="00665645" w:rsidP="00B07351">
      <w:pPr>
        <w:spacing w:after="0"/>
        <w:ind w:right="-1039"/>
      </w:pPr>
      <w:r>
        <w:t>d)</w:t>
      </w:r>
      <w:r>
        <w:tab/>
        <w:t>Reforms to the Statutory Consultee System</w:t>
      </w:r>
      <w:r w:rsidR="006549A4">
        <w:t xml:space="preserve"> (view </w:t>
      </w:r>
      <w:hyperlink r:id="rId4" w:history="1">
        <w:r w:rsidR="006549A4" w:rsidRPr="00250CE8">
          <w:rPr>
            <w:rStyle w:val="Hyperlink"/>
          </w:rPr>
          <w:t>https://www.gov.uk/government/consultation/reforms-to-the-statutory-consultee-system</w:t>
        </w:r>
      </w:hyperlink>
      <w:r w:rsidR="006549A4">
        <w:t xml:space="preserve"> </w:t>
      </w:r>
      <w:r>
        <w:t xml:space="preserve"> – a summary of the </w:t>
      </w:r>
      <w:r w:rsidR="00D50923">
        <w:t>consultation proposals was given</w:t>
      </w:r>
      <w:r>
        <w:t xml:space="preserve"> together with the proposed council response on the key points</w:t>
      </w:r>
      <w:r w:rsidR="006549A4">
        <w:t xml:space="preserve"> (including emphasis on the importance of Sport England’s role in safeguarding playing fields and school sport, recommending mandatory notification for significant losses and retention of a strategic plan-making role).</w:t>
      </w:r>
    </w:p>
    <w:p w:rsidR="00490690" w:rsidRDefault="00490690" w:rsidP="00B07351">
      <w:pPr>
        <w:spacing w:after="0"/>
        <w:ind w:right="-1039"/>
      </w:pPr>
    </w:p>
    <w:p w:rsidR="00490690" w:rsidRDefault="00490690" w:rsidP="00B07351">
      <w:pPr>
        <w:spacing w:after="0"/>
        <w:ind w:right="-1039"/>
      </w:pPr>
      <w:r>
        <w:t>16053</w:t>
      </w:r>
      <w:r>
        <w:tab/>
        <w:t>COMMUNITY ENGAGEMENT – to inform local residents of various on-line surveys/local matters (to encourage community participation):</w:t>
      </w:r>
    </w:p>
    <w:p w:rsidR="00490690" w:rsidRDefault="00DE04E1" w:rsidP="00B07351">
      <w:pPr>
        <w:spacing w:after="0"/>
        <w:ind w:right="-1039"/>
      </w:pPr>
      <w:r>
        <w:t>a)  WLBC – the Council Tax Reduction Scheme 2026/27 (can be claimed by people on low income</w:t>
      </w:r>
      <w:r w:rsidR="009B3A52">
        <w:t xml:space="preserve"> to help pay their Council Tax)</w:t>
      </w:r>
      <w:r>
        <w:t xml:space="preserve"> – view link to survey</w:t>
      </w:r>
    </w:p>
    <w:p w:rsidR="00DE04E1" w:rsidRDefault="00CE691B" w:rsidP="00B07351">
      <w:pPr>
        <w:spacing w:after="0"/>
        <w:ind w:right="-1039"/>
      </w:pPr>
      <w:hyperlink r:id="rId5" w:history="1">
        <w:r w:rsidR="00DE04E1" w:rsidRPr="00250CE8">
          <w:rPr>
            <w:rStyle w:val="Hyperlink"/>
          </w:rPr>
          <w:t>https://www.smartsurvey.co.uk/s/WESTLANCSFINALCTR/</w:t>
        </w:r>
      </w:hyperlink>
      <w:r w:rsidR="00DE04E1">
        <w:t xml:space="preserve"> - by 26 January 2026.</w:t>
      </w:r>
    </w:p>
    <w:p w:rsidR="00DE04E1" w:rsidRDefault="00DE04E1" w:rsidP="00B07351">
      <w:pPr>
        <w:spacing w:after="0"/>
        <w:ind w:right="-1039"/>
      </w:pPr>
      <w:r>
        <w:t>b)  LCC Budget Consultation – view link to survey via</w:t>
      </w:r>
    </w:p>
    <w:p w:rsidR="00DE04E1" w:rsidRDefault="00CE691B" w:rsidP="00B07351">
      <w:pPr>
        <w:spacing w:after="0"/>
        <w:ind w:right="-1039"/>
      </w:pPr>
      <w:hyperlink r:id="rId6" w:history="1">
        <w:r w:rsidR="00DE04E1" w:rsidRPr="00250CE8">
          <w:rPr>
            <w:rStyle w:val="Hyperlink"/>
          </w:rPr>
          <w:t>www.lancashire.gov.uk</w:t>
        </w:r>
      </w:hyperlink>
      <w:r w:rsidR="00DE04E1">
        <w:t xml:space="preserve"> – Planning the council’s budget – by 13 January 2026</w:t>
      </w:r>
    </w:p>
    <w:p w:rsidR="00DE04E1" w:rsidRDefault="00DE04E1" w:rsidP="00B07351">
      <w:pPr>
        <w:spacing w:after="0"/>
        <w:ind w:right="-1039"/>
      </w:pPr>
      <w:r>
        <w:t xml:space="preserve">c)  LCC (for information) – notification on 6 January 2026 at 14.00pm of a temporary road closure on that date between 14.00-16.00pm or until completion of works at </w:t>
      </w:r>
      <w:proofErr w:type="spellStart"/>
      <w:r>
        <w:t>Prescot</w:t>
      </w:r>
      <w:proofErr w:type="spellEnd"/>
      <w:r>
        <w:t xml:space="preserve"> Road 390m north to its junction with </w:t>
      </w:r>
      <w:proofErr w:type="spellStart"/>
      <w:r>
        <w:t>Bowkers</w:t>
      </w:r>
      <w:proofErr w:type="spellEnd"/>
      <w:r>
        <w:t xml:space="preserve"> Green Lane to its junction with Long Lane to enable emergency carriageway works to take place.</w:t>
      </w:r>
    </w:p>
    <w:p w:rsidR="00DE04E1" w:rsidRDefault="00DE04E1" w:rsidP="00B07351">
      <w:pPr>
        <w:spacing w:after="0"/>
        <w:ind w:right="-1039"/>
      </w:pPr>
    </w:p>
    <w:p w:rsidR="00DE04E1" w:rsidRDefault="00DE04E1" w:rsidP="00B07351">
      <w:pPr>
        <w:spacing w:after="0"/>
        <w:ind w:right="-1039"/>
      </w:pPr>
      <w:r>
        <w:t>16054</w:t>
      </w:r>
      <w:r>
        <w:tab/>
        <w:t>PARISH FINANCE:</w:t>
      </w:r>
    </w:p>
    <w:p w:rsidR="00DE04E1" w:rsidRDefault="00DE04E1" w:rsidP="00B07351">
      <w:pPr>
        <w:spacing w:after="0"/>
        <w:ind w:right="-1039"/>
      </w:pPr>
      <w:r>
        <w:t>a)  CPRE, the countryside charity – renewal of the annual membership, in the sum of £64, was APPROVED.</w:t>
      </w:r>
    </w:p>
    <w:p w:rsidR="00DE04E1" w:rsidRDefault="00DE04E1" w:rsidP="00B07351">
      <w:pPr>
        <w:spacing w:after="0"/>
        <w:ind w:right="-1039"/>
      </w:pPr>
    </w:p>
    <w:p w:rsidR="00DE04E1" w:rsidRDefault="00DE04E1" w:rsidP="00B07351">
      <w:pPr>
        <w:spacing w:after="0"/>
        <w:ind w:right="-1039"/>
      </w:pPr>
    </w:p>
    <w:p w:rsidR="00DE04E1" w:rsidRDefault="00DE04E1" w:rsidP="00B07351">
      <w:pPr>
        <w:spacing w:after="0"/>
        <w:ind w:right="-1039"/>
      </w:pPr>
      <w:r>
        <w:t>MINUTES OF MEETING</w:t>
      </w:r>
      <w:r>
        <w:tab/>
      </w:r>
      <w:r>
        <w:tab/>
      </w:r>
      <w:r>
        <w:tab/>
      </w:r>
      <w:r>
        <w:tab/>
        <w:t>-3-</w:t>
      </w:r>
      <w:r>
        <w:tab/>
      </w:r>
      <w:r>
        <w:tab/>
      </w:r>
      <w:r>
        <w:tab/>
      </w:r>
      <w:r>
        <w:tab/>
      </w:r>
      <w:r>
        <w:tab/>
        <w:t>12 JANUARY 2026</w:t>
      </w:r>
    </w:p>
    <w:p w:rsidR="00DE04E1" w:rsidRDefault="00DE04E1" w:rsidP="00B07351">
      <w:pPr>
        <w:spacing w:after="0"/>
        <w:ind w:right="-1039"/>
      </w:pPr>
      <w:r>
        <w:t>Para.16054 (Continued)</w:t>
      </w:r>
    </w:p>
    <w:p w:rsidR="00DE04E1" w:rsidRDefault="00DE04E1" w:rsidP="00B07351">
      <w:pPr>
        <w:spacing w:after="0"/>
        <w:ind w:right="-1039"/>
      </w:pPr>
    </w:p>
    <w:p w:rsidR="00A27C39" w:rsidRDefault="00DE04E1" w:rsidP="00B07351">
      <w:pPr>
        <w:spacing w:after="0"/>
        <w:ind w:right="-1039"/>
      </w:pPr>
      <w:r>
        <w:t xml:space="preserve">b)  </w:t>
      </w:r>
      <w:r w:rsidR="00A27C39">
        <w:t>Ormskirk, Preston, Southport Travellers’ Association – renewal of the annual membership, in the sum of £10, was approved.</w:t>
      </w:r>
    </w:p>
    <w:p w:rsidR="00A27C39" w:rsidRDefault="00A27C39" w:rsidP="00B07351">
      <w:pPr>
        <w:spacing w:after="0"/>
        <w:ind w:right="-1039"/>
      </w:pPr>
    </w:p>
    <w:p w:rsidR="00A27C39" w:rsidRDefault="00A27C39" w:rsidP="00B07351">
      <w:pPr>
        <w:spacing w:after="0"/>
        <w:ind w:right="-1039"/>
      </w:pPr>
      <w:r>
        <w:t>c)  Information Commissioner – renewal of the data protection annual fee, in the sum of £52, was approved.</w:t>
      </w:r>
    </w:p>
    <w:p w:rsidR="00A27C39" w:rsidRDefault="00A27C39" w:rsidP="00B07351">
      <w:pPr>
        <w:spacing w:after="0"/>
        <w:ind w:right="-1039"/>
      </w:pPr>
    </w:p>
    <w:p w:rsidR="00A27C39" w:rsidRDefault="00A27C39" w:rsidP="00B07351">
      <w:pPr>
        <w:spacing w:after="0"/>
        <w:ind w:right="-1039"/>
      </w:pPr>
      <w:r>
        <w:t>d)  Play area Inspections – it was RESOLVED to approve payment to Yates Playgrounds Ltd, in the sum of £200 plus VAT, for carrying out an additional inspection following the Christmas/New Year period.</w:t>
      </w:r>
    </w:p>
    <w:p w:rsidR="00A27C39" w:rsidRDefault="00A27C39" w:rsidP="00B07351">
      <w:pPr>
        <w:spacing w:after="0"/>
        <w:ind w:right="-1039"/>
      </w:pPr>
    </w:p>
    <w:p w:rsidR="00A27C39" w:rsidRDefault="00A27C39" w:rsidP="00B07351">
      <w:pPr>
        <w:spacing w:after="0"/>
        <w:ind w:right="-1039"/>
      </w:pPr>
      <w:r>
        <w:t>e)  A</w:t>
      </w:r>
      <w:r w:rsidR="003F43E3">
        <w:t xml:space="preserve">ccounts for the month of </w:t>
      </w:r>
      <w:r w:rsidR="00CE691B">
        <w:t>January</w:t>
      </w:r>
      <w:bookmarkStart w:id="0" w:name="_GoBack"/>
      <w:bookmarkEnd w:id="0"/>
      <w:r>
        <w:t xml:space="preserve"> 2026:</w:t>
      </w:r>
    </w:p>
    <w:p w:rsidR="00DE04E1" w:rsidRDefault="00A27C39" w:rsidP="00B07351">
      <w:pPr>
        <w:spacing w:after="0"/>
        <w:ind w:right="-1039"/>
      </w:pPr>
      <w:r>
        <w:t>Income</w:t>
      </w:r>
      <w:r w:rsidR="00DE04E1">
        <w:tab/>
      </w:r>
      <w:r w:rsidR="00113971">
        <w:tab/>
      </w:r>
      <w:r w:rsidR="00113971">
        <w:tab/>
      </w:r>
      <w:r w:rsidR="00113971">
        <w:tab/>
      </w:r>
      <w:r w:rsidR="00113971">
        <w:tab/>
      </w:r>
      <w:r w:rsidR="00113971">
        <w:tab/>
      </w:r>
      <w:r w:rsidR="00113971">
        <w:tab/>
      </w:r>
      <w:r w:rsidR="00113971">
        <w:tab/>
      </w:r>
      <w:r w:rsidR="00113971">
        <w:tab/>
      </w:r>
      <w:r w:rsidR="00113971">
        <w:tab/>
      </w:r>
      <w:r w:rsidR="00113971">
        <w:tab/>
        <w:t>-</w:t>
      </w:r>
    </w:p>
    <w:p w:rsidR="00113971" w:rsidRDefault="00113971" w:rsidP="00B07351">
      <w:pPr>
        <w:spacing w:after="0"/>
        <w:ind w:right="-1039"/>
      </w:pPr>
    </w:p>
    <w:p w:rsidR="00113971" w:rsidRDefault="00113971" w:rsidP="00B07351">
      <w:pPr>
        <w:spacing w:after="0"/>
        <w:ind w:right="-1039"/>
      </w:pPr>
      <w:r>
        <w:t>Expenditure</w:t>
      </w:r>
      <w:r>
        <w:tab/>
      </w:r>
      <w:r>
        <w:tab/>
      </w:r>
      <w:r>
        <w:tab/>
      </w:r>
      <w:r>
        <w:tab/>
      </w:r>
      <w:r>
        <w:tab/>
      </w:r>
      <w:r>
        <w:tab/>
      </w:r>
      <w:r>
        <w:tab/>
      </w:r>
      <w:r>
        <w:tab/>
        <w:t>(includes VAT when appropriate)</w:t>
      </w:r>
    </w:p>
    <w:p w:rsidR="00113971" w:rsidRDefault="00113971" w:rsidP="00B07351">
      <w:pPr>
        <w:spacing w:after="0"/>
        <w:ind w:right="-1039"/>
      </w:pPr>
    </w:p>
    <w:p w:rsidR="00113971" w:rsidRDefault="00113971" w:rsidP="00B07351">
      <w:pPr>
        <w:spacing w:after="0"/>
        <w:ind w:right="-1039"/>
      </w:pPr>
      <w:r>
        <w:t>CPRE – annual membership renewal</w:t>
      </w:r>
      <w:r>
        <w:tab/>
      </w:r>
      <w:r>
        <w:tab/>
      </w:r>
      <w:r>
        <w:tab/>
      </w:r>
      <w:r>
        <w:tab/>
      </w:r>
      <w:r>
        <w:tab/>
      </w:r>
      <w:r>
        <w:tab/>
        <w:t>64.00</w:t>
      </w:r>
    </w:p>
    <w:p w:rsidR="00113971" w:rsidRDefault="00113971" w:rsidP="00B07351">
      <w:pPr>
        <w:spacing w:after="0"/>
        <w:ind w:right="-1039"/>
      </w:pPr>
      <w:r>
        <w:t>OPSTA – annual membership renewal (Corporate)</w:t>
      </w:r>
      <w:r>
        <w:tab/>
      </w:r>
      <w:r>
        <w:tab/>
      </w:r>
      <w:r>
        <w:tab/>
      </w:r>
      <w:r>
        <w:tab/>
        <w:t>10.00</w:t>
      </w:r>
    </w:p>
    <w:p w:rsidR="00113971" w:rsidRDefault="00113971" w:rsidP="00B07351">
      <w:pPr>
        <w:spacing w:after="0"/>
        <w:ind w:right="-1039"/>
      </w:pPr>
      <w:r>
        <w:t>Information Commissioner – data protection fee renewal</w:t>
      </w:r>
      <w:r>
        <w:tab/>
      </w:r>
      <w:r>
        <w:tab/>
      </w:r>
      <w:r>
        <w:tab/>
        <w:t>52.00</w:t>
      </w:r>
    </w:p>
    <w:p w:rsidR="00113971" w:rsidRDefault="00113971" w:rsidP="00B07351">
      <w:pPr>
        <w:spacing w:after="0"/>
        <w:ind w:right="-1039"/>
      </w:pPr>
      <w:r>
        <w:t>Salaries – part-time Clerk/part-time Park-keeper</w:t>
      </w:r>
      <w:r>
        <w:tab/>
      </w:r>
      <w:r>
        <w:tab/>
      </w:r>
      <w:r>
        <w:tab/>
      </w:r>
      <w:r>
        <w:tab/>
        <w:t>(as per scheduled payments for Salaries</w:t>
      </w:r>
    </w:p>
    <w:p w:rsidR="00113971" w:rsidRDefault="00113971" w:rsidP="00B07351">
      <w:pPr>
        <w:spacing w:after="0"/>
        <w:ind w:right="-1039"/>
      </w:pPr>
      <w:r>
        <w:tab/>
      </w:r>
      <w:r>
        <w:tab/>
      </w:r>
      <w:r>
        <w:tab/>
      </w:r>
      <w:r>
        <w:tab/>
      </w:r>
      <w:r>
        <w:tab/>
      </w:r>
      <w:r>
        <w:tab/>
      </w:r>
      <w:r>
        <w:tab/>
      </w:r>
      <w:r>
        <w:tab/>
      </w:r>
      <w:r>
        <w:tab/>
        <w:t xml:space="preserve"> </w:t>
      </w:r>
      <w:proofErr w:type="gramStart"/>
      <w:r>
        <w:t>approved</w:t>
      </w:r>
      <w:proofErr w:type="gramEnd"/>
      <w:r>
        <w:t xml:space="preserve"> in 25/26 budget)</w:t>
      </w:r>
    </w:p>
    <w:p w:rsidR="00113971" w:rsidRDefault="00113971" w:rsidP="00B07351">
      <w:pPr>
        <w:spacing w:after="0"/>
        <w:ind w:right="-1039"/>
      </w:pPr>
      <w:r>
        <w:t>HM Revenue &amp; Customs – Income Tax &amp; NIC</w:t>
      </w:r>
      <w:r>
        <w:tab/>
      </w:r>
      <w:r>
        <w:tab/>
      </w:r>
      <w:r>
        <w:tab/>
      </w:r>
      <w:r>
        <w:tab/>
        <w:t>(as per PAYE rates January 2026)</w:t>
      </w:r>
    </w:p>
    <w:p w:rsidR="00113971" w:rsidRDefault="00113971" w:rsidP="00B07351">
      <w:pPr>
        <w:spacing w:after="0"/>
        <w:ind w:right="-1039"/>
      </w:pPr>
    </w:p>
    <w:p w:rsidR="00113971" w:rsidRDefault="00113971" w:rsidP="00B07351">
      <w:pPr>
        <w:spacing w:after="0"/>
        <w:ind w:right="-1039"/>
      </w:pPr>
      <w:r>
        <w:t>It was RESOLVED that all the foregoing accounts be paid.</w:t>
      </w:r>
    </w:p>
    <w:p w:rsidR="00113971" w:rsidRDefault="00113971" w:rsidP="00B07351">
      <w:pPr>
        <w:spacing w:after="0"/>
        <w:ind w:right="-1039"/>
      </w:pPr>
    </w:p>
    <w:p w:rsidR="00113971" w:rsidRDefault="00113971" w:rsidP="00B07351">
      <w:pPr>
        <w:spacing w:after="0"/>
        <w:ind w:right="-1039"/>
      </w:pPr>
      <w:r>
        <w:t>16055</w:t>
      </w:r>
      <w:r>
        <w:tab/>
        <w:t>DATE OF NEXT MEETING – to confirm Monday, 9 February 2026.</w:t>
      </w:r>
    </w:p>
    <w:p w:rsidR="00113971" w:rsidRDefault="00113971" w:rsidP="00B07351">
      <w:pPr>
        <w:spacing w:after="0"/>
        <w:ind w:right="-1039"/>
      </w:pPr>
    </w:p>
    <w:p w:rsidR="00113971" w:rsidRDefault="00113971" w:rsidP="00B07351">
      <w:pPr>
        <w:spacing w:after="0"/>
        <w:ind w:right="-1039"/>
      </w:pPr>
      <w:r>
        <w:t>There being no further business, the Chairman closed the meeting at 8.20pm.</w:t>
      </w:r>
    </w:p>
    <w:p w:rsidR="00665645" w:rsidRDefault="00665645" w:rsidP="00B07351">
      <w:pPr>
        <w:spacing w:after="0"/>
        <w:ind w:right="-1039"/>
      </w:pPr>
      <w:r>
        <w:t xml:space="preserve"> </w:t>
      </w:r>
    </w:p>
    <w:p w:rsidR="00665645" w:rsidRDefault="00665645" w:rsidP="00B07351">
      <w:pPr>
        <w:spacing w:after="0"/>
        <w:ind w:right="-1039"/>
      </w:pPr>
    </w:p>
    <w:p w:rsidR="00665645" w:rsidRDefault="00665645" w:rsidP="00B07351">
      <w:pPr>
        <w:spacing w:after="0"/>
        <w:ind w:right="-1039"/>
      </w:pPr>
    </w:p>
    <w:p w:rsidR="00BC6D75" w:rsidRDefault="00BC6D75" w:rsidP="00B07351">
      <w:pPr>
        <w:spacing w:after="0"/>
        <w:ind w:right="-1039"/>
      </w:pPr>
      <w:r>
        <w:t xml:space="preserve"> </w:t>
      </w:r>
    </w:p>
    <w:p w:rsidR="00B248FD" w:rsidRDefault="00B248FD" w:rsidP="00B07351">
      <w:pPr>
        <w:spacing w:after="0"/>
        <w:ind w:right="-1039"/>
      </w:pPr>
    </w:p>
    <w:p w:rsidR="00DF7F98" w:rsidRDefault="00DF7F98" w:rsidP="00B07351">
      <w:pPr>
        <w:spacing w:after="0"/>
        <w:ind w:right="-1039"/>
      </w:pPr>
    </w:p>
    <w:p w:rsidR="00D20299" w:rsidRDefault="00F37AD8" w:rsidP="00B07351">
      <w:pPr>
        <w:spacing w:after="0"/>
        <w:ind w:right="-1039"/>
      </w:pPr>
      <w:r>
        <w:tab/>
      </w:r>
      <w:r>
        <w:tab/>
      </w:r>
      <w:r>
        <w:tab/>
      </w:r>
      <w:r>
        <w:tab/>
      </w:r>
      <w:r>
        <w:tab/>
      </w:r>
      <w:r>
        <w:tab/>
      </w:r>
      <w:r>
        <w:tab/>
      </w:r>
      <w:r w:rsidR="00675596">
        <w:t xml:space="preserve">    </w:t>
      </w:r>
    </w:p>
    <w:p w:rsidR="00730374" w:rsidRDefault="00730374" w:rsidP="00B07351">
      <w:pPr>
        <w:spacing w:after="0"/>
        <w:ind w:right="-1039"/>
      </w:pPr>
    </w:p>
    <w:p w:rsidR="00730374" w:rsidRDefault="00730374" w:rsidP="00B07351">
      <w:pPr>
        <w:spacing w:after="0"/>
        <w:ind w:right="-1039"/>
      </w:pPr>
    </w:p>
    <w:p w:rsidR="00730374" w:rsidRDefault="00730374" w:rsidP="00B07351">
      <w:pPr>
        <w:spacing w:after="0"/>
        <w:ind w:right="-1039"/>
      </w:pPr>
    </w:p>
    <w:p w:rsidR="00B07351" w:rsidRDefault="00B07351" w:rsidP="00B07351">
      <w:pPr>
        <w:spacing w:after="0"/>
        <w:ind w:right="-1039"/>
      </w:pPr>
      <w:r>
        <w:tab/>
      </w:r>
    </w:p>
    <w:sectPr w:rsidR="00B07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51"/>
    <w:rsid w:val="00113971"/>
    <w:rsid w:val="00187BBF"/>
    <w:rsid w:val="002627CE"/>
    <w:rsid w:val="003F43E3"/>
    <w:rsid w:val="00490690"/>
    <w:rsid w:val="00495CDA"/>
    <w:rsid w:val="004F628E"/>
    <w:rsid w:val="005D399C"/>
    <w:rsid w:val="006549A4"/>
    <w:rsid w:val="00665645"/>
    <w:rsid w:val="00675596"/>
    <w:rsid w:val="0068060D"/>
    <w:rsid w:val="00704057"/>
    <w:rsid w:val="00730374"/>
    <w:rsid w:val="00866A3C"/>
    <w:rsid w:val="009B3A52"/>
    <w:rsid w:val="00A27C39"/>
    <w:rsid w:val="00A956C8"/>
    <w:rsid w:val="00B07351"/>
    <w:rsid w:val="00B248FD"/>
    <w:rsid w:val="00B73CD2"/>
    <w:rsid w:val="00BC6D75"/>
    <w:rsid w:val="00CA296A"/>
    <w:rsid w:val="00CE691B"/>
    <w:rsid w:val="00D20299"/>
    <w:rsid w:val="00D33560"/>
    <w:rsid w:val="00D4509A"/>
    <w:rsid w:val="00D50923"/>
    <w:rsid w:val="00DD28E2"/>
    <w:rsid w:val="00DE04E1"/>
    <w:rsid w:val="00DF7F98"/>
    <w:rsid w:val="00E929E6"/>
    <w:rsid w:val="00F37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163A2-DFDD-4C9C-A214-85D718EB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9A4"/>
    <w:rPr>
      <w:color w:val="0563C1" w:themeColor="hyperlink"/>
      <w:u w:val="single"/>
    </w:rPr>
  </w:style>
  <w:style w:type="paragraph" w:styleId="BalloonText">
    <w:name w:val="Balloon Text"/>
    <w:basedOn w:val="Normal"/>
    <w:link w:val="BalloonTextChar"/>
    <w:uiPriority w:val="99"/>
    <w:semiHidden/>
    <w:unhideWhenUsed/>
    <w:rsid w:val="003F4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cashire.gov.uk" TargetMode="External"/><Relationship Id="rId5" Type="http://schemas.openxmlformats.org/officeDocument/2006/relationships/hyperlink" Target="https://www.smartsurvey.co.uk/s/WESTLANCSFINALCTR/" TargetMode="External"/><Relationship Id="rId4" Type="http://schemas.openxmlformats.org/officeDocument/2006/relationships/hyperlink" Target="https://www.gov.uk/government/consultation/reforms-to-the-statutory-consulte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13</cp:revision>
  <cp:lastPrinted>2026-02-04T10:53:00Z</cp:lastPrinted>
  <dcterms:created xsi:type="dcterms:W3CDTF">2026-01-29T09:52:00Z</dcterms:created>
  <dcterms:modified xsi:type="dcterms:W3CDTF">2026-02-04T10:55:00Z</dcterms:modified>
</cp:coreProperties>
</file>