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102A40">
      <w:r>
        <w:t>AUGHTON PARISH COUNCIL</w:t>
      </w:r>
    </w:p>
    <w:p w:rsidR="00102A40" w:rsidRDefault="00102A40" w:rsidP="00102A40">
      <w:pPr>
        <w:spacing w:after="0"/>
      </w:pPr>
      <w:r>
        <w:t>MINUTES OF MEETING HELD ON MONDAY, 9 MARCH 2026, AT AUGHTON VILLAGE HALL ANNEXE, COMMENCING AT 7.30pm</w:t>
      </w:r>
    </w:p>
    <w:p w:rsidR="00102A40" w:rsidRDefault="00102A40" w:rsidP="00102A40">
      <w:pPr>
        <w:spacing w:after="0"/>
      </w:pPr>
    </w:p>
    <w:p w:rsidR="00102A40" w:rsidRDefault="00102A40" w:rsidP="00102A40">
      <w:pPr>
        <w:spacing w:after="0"/>
      </w:pPr>
      <w:r>
        <w:t>CHAIRMAN:</w:t>
      </w:r>
      <w:r>
        <w:tab/>
      </w:r>
      <w:r>
        <w:tab/>
        <w:t>To be elected</w:t>
      </w:r>
    </w:p>
    <w:p w:rsidR="00102A40" w:rsidRDefault="00102A40" w:rsidP="00102A40">
      <w:pPr>
        <w:spacing w:after="0"/>
      </w:pPr>
    </w:p>
    <w:p w:rsidR="00102A40" w:rsidRDefault="00102A40" w:rsidP="00102A40">
      <w:pPr>
        <w:spacing w:after="0"/>
      </w:pPr>
      <w:r>
        <w:t>MEMBERS PRESENT:</w:t>
      </w:r>
      <w:r>
        <w:tab/>
        <w:t>As recorded in the Register of Attendance</w:t>
      </w:r>
    </w:p>
    <w:p w:rsidR="00102A40" w:rsidRDefault="00102A40" w:rsidP="00102A40">
      <w:pPr>
        <w:spacing w:after="0"/>
      </w:pPr>
    </w:p>
    <w:p w:rsidR="00102A40" w:rsidRDefault="00102A40" w:rsidP="00102A40">
      <w:pPr>
        <w:spacing w:after="0"/>
      </w:pPr>
      <w:r>
        <w:t>16068</w:t>
      </w:r>
      <w:r>
        <w:tab/>
        <w:t xml:space="preserve">TO ELECT A CHAIRMAN TO TAKE THE MEETING (in the absence of Councillor John Waugh, Chairman of Aughton Parish Council).  It was PROPOSED by Councillor </w:t>
      </w:r>
      <w:proofErr w:type="spellStart"/>
      <w:r>
        <w:t>McVicker</w:t>
      </w:r>
      <w:proofErr w:type="spellEnd"/>
      <w:r>
        <w:t xml:space="preserve"> and SECONDED by Councillor Freeman, that Councillor John Pendleton be elected Chairman for the March Meeting.  There being no further nominations, it was RESOLVED UNANIMOUSLY.</w:t>
      </w:r>
    </w:p>
    <w:p w:rsidR="00102A40" w:rsidRDefault="00102A40" w:rsidP="00102A40">
      <w:pPr>
        <w:spacing w:after="0"/>
      </w:pPr>
    </w:p>
    <w:p w:rsidR="00102A40" w:rsidRDefault="00102A40" w:rsidP="00102A40">
      <w:pPr>
        <w:spacing w:after="0"/>
      </w:pPr>
      <w:r>
        <w:t>Councillor Pendleton took the Chair.</w:t>
      </w:r>
    </w:p>
    <w:p w:rsidR="00102A40" w:rsidRDefault="00102A40" w:rsidP="00102A40">
      <w:pPr>
        <w:spacing w:after="0"/>
      </w:pPr>
    </w:p>
    <w:p w:rsidR="00102A40" w:rsidRDefault="00102A40" w:rsidP="00102A40">
      <w:pPr>
        <w:spacing w:after="0"/>
      </w:pPr>
      <w:r>
        <w:t>16069</w:t>
      </w:r>
      <w:r>
        <w:tab/>
        <w:t>APOLOGIES were tendered on behalf of:</w:t>
      </w:r>
    </w:p>
    <w:p w:rsidR="00102A40" w:rsidRDefault="00102A40" w:rsidP="00102A40">
      <w:pPr>
        <w:spacing w:after="0"/>
      </w:pPr>
    </w:p>
    <w:p w:rsidR="00102A40" w:rsidRDefault="00102A40" w:rsidP="00102A40">
      <w:pPr>
        <w:spacing w:after="0"/>
      </w:pPr>
      <w:r>
        <w:tab/>
        <w:t xml:space="preserve">Councillor Waugh (Chairman of the Parish Council) </w:t>
      </w:r>
      <w:r>
        <w:tab/>
        <w:t>-</w:t>
      </w:r>
      <w:r>
        <w:tab/>
        <w:t>personal commitment</w:t>
      </w:r>
    </w:p>
    <w:p w:rsidR="00102A40" w:rsidRDefault="00102A40" w:rsidP="00102A40">
      <w:pPr>
        <w:spacing w:after="0"/>
      </w:pPr>
      <w:r>
        <w:tab/>
        <w:t xml:space="preserve">Councillor </w:t>
      </w:r>
      <w:proofErr w:type="spellStart"/>
      <w:r>
        <w:t>Woolgar</w:t>
      </w:r>
      <w:proofErr w:type="spellEnd"/>
      <w:r>
        <w:tab/>
      </w:r>
      <w:r>
        <w:tab/>
      </w:r>
      <w:r>
        <w:tab/>
      </w:r>
      <w:r>
        <w:tab/>
      </w:r>
      <w:r>
        <w:tab/>
        <w:t>-</w:t>
      </w:r>
      <w:r>
        <w:tab/>
        <w:t>personal commitment</w:t>
      </w:r>
    </w:p>
    <w:p w:rsidR="00102A40" w:rsidRDefault="00102A40" w:rsidP="00102A40">
      <w:pPr>
        <w:spacing w:after="0"/>
      </w:pPr>
      <w:r>
        <w:tab/>
        <w:t>Councillor Wells</w:t>
      </w:r>
      <w:r>
        <w:tab/>
      </w:r>
      <w:r>
        <w:tab/>
      </w:r>
      <w:r>
        <w:tab/>
      </w:r>
      <w:r>
        <w:tab/>
      </w:r>
      <w:r>
        <w:tab/>
        <w:t>-</w:t>
      </w:r>
      <w:r>
        <w:tab/>
        <w:t>personal commitment</w:t>
      </w:r>
    </w:p>
    <w:p w:rsidR="00102A40" w:rsidRDefault="00102A40" w:rsidP="00102A40">
      <w:pPr>
        <w:spacing w:after="0"/>
      </w:pPr>
      <w:r>
        <w:tab/>
        <w:t>Councillor Jones</w:t>
      </w:r>
      <w:r>
        <w:tab/>
      </w:r>
      <w:r>
        <w:tab/>
      </w:r>
      <w:r>
        <w:tab/>
      </w:r>
      <w:r>
        <w:tab/>
      </w:r>
      <w:r>
        <w:tab/>
        <w:t>-</w:t>
      </w:r>
      <w:r>
        <w:tab/>
        <w:t>arriving late</w:t>
      </w:r>
    </w:p>
    <w:p w:rsidR="00102A40" w:rsidRDefault="00102A40" w:rsidP="00102A40">
      <w:pPr>
        <w:spacing w:after="0"/>
      </w:pPr>
    </w:p>
    <w:p w:rsidR="00102A40" w:rsidRDefault="00102A40" w:rsidP="00102A40">
      <w:pPr>
        <w:spacing w:after="0"/>
      </w:pPr>
      <w:r>
        <w:t>APOLOGIES were READ and APPROVED.</w:t>
      </w:r>
    </w:p>
    <w:p w:rsidR="00102A40" w:rsidRDefault="00102A40" w:rsidP="00102A40">
      <w:pPr>
        <w:spacing w:after="0"/>
      </w:pPr>
    </w:p>
    <w:p w:rsidR="00102A40" w:rsidRDefault="00102A40" w:rsidP="00102A40">
      <w:pPr>
        <w:spacing w:after="0"/>
      </w:pPr>
      <w:r>
        <w:t>16070</w:t>
      </w:r>
      <w:r>
        <w:tab/>
        <w:t>DECLARATIONS OF INTEREST – members were reminded to declare their Interests before the start of each Agenda Item or when appropriate.</w:t>
      </w:r>
    </w:p>
    <w:p w:rsidR="00102A40" w:rsidRDefault="00102A40" w:rsidP="00102A40">
      <w:pPr>
        <w:spacing w:after="0"/>
      </w:pPr>
    </w:p>
    <w:p w:rsidR="00102A40" w:rsidRDefault="00102A40" w:rsidP="00102A40">
      <w:pPr>
        <w:spacing w:after="0"/>
      </w:pPr>
      <w:r>
        <w:t>16071</w:t>
      </w:r>
      <w:r>
        <w:tab/>
        <w:t xml:space="preserve">MINUTES OF MEETING HELD 9 FEBRUARY 2026, copies circulated prior to meeting, were APPROVED </w:t>
      </w:r>
      <w:r w:rsidR="00995008">
        <w:t>and SIGNED as a correct record.</w:t>
      </w:r>
    </w:p>
    <w:p w:rsidR="00102A40" w:rsidRDefault="00102A40" w:rsidP="00102A40">
      <w:pPr>
        <w:spacing w:after="0"/>
      </w:pPr>
      <w:r>
        <w:t>(Councillor Jones arrived at this stage of the meeting)</w:t>
      </w:r>
    </w:p>
    <w:p w:rsidR="00102A40" w:rsidRDefault="00102A40" w:rsidP="00102A40">
      <w:pPr>
        <w:spacing w:after="0"/>
      </w:pPr>
    </w:p>
    <w:p w:rsidR="00102A40" w:rsidRDefault="00102A40" w:rsidP="00102A40">
      <w:pPr>
        <w:spacing w:after="0"/>
      </w:pPr>
      <w:r>
        <w:t>16072</w:t>
      </w:r>
      <w:r>
        <w:tab/>
        <w:t>MATTERS ARISING FROM MINUTES (for information only):</w:t>
      </w:r>
    </w:p>
    <w:p w:rsidR="00102A40" w:rsidRDefault="00BF4FEA" w:rsidP="00102A40">
      <w:pPr>
        <w:spacing w:after="0"/>
      </w:pPr>
      <w:r>
        <w:t>a)  (Para.16063</w:t>
      </w:r>
      <w:bookmarkStart w:id="0" w:name="_GoBack"/>
      <w:bookmarkEnd w:id="0"/>
      <w:r w:rsidR="00102A40">
        <w:t>)  Aughton Sports Association (ASA) – after consulting the Chairman of ASA, the next meeting would be held on Saturday, 21 March 2026, at 11am in the Sports Pavilion.</w:t>
      </w:r>
    </w:p>
    <w:p w:rsidR="00102A40" w:rsidRDefault="00102A40" w:rsidP="00102A40">
      <w:pPr>
        <w:spacing w:after="0"/>
        <w:ind w:right="-897"/>
      </w:pPr>
      <w:r>
        <w:t>b)  (Para.16064</w:t>
      </w:r>
      <w:proofErr w:type="gramStart"/>
      <w:r>
        <w:t>)  WLBC</w:t>
      </w:r>
      <w:proofErr w:type="gramEnd"/>
      <w:r>
        <w:t>:  Parish Clerks’ Liaison Meeting – to confirm that, in view of the planned postponement of elections to be rescinded by the Government, the Borough Council elections for West Lancashire would take place on Thursday, 7 May 2026</w:t>
      </w:r>
      <w:r w:rsidR="00C473DD">
        <w:t xml:space="preserve"> in combination with any contested Parish areas.  It was noted that in order to formalise in law the changes that come about through Local Government Reorganisation, Central Government will lay a Structural Changes Order in Parliament.  It is anticipated, similar to what happened with North Yorkshire’s reorganisation</w:t>
      </w:r>
      <w:proofErr w:type="gramStart"/>
      <w:r w:rsidR="00646175">
        <w:t xml:space="preserve">, </w:t>
      </w:r>
      <w:r w:rsidR="00C473DD">
        <w:t xml:space="preserve"> the</w:t>
      </w:r>
      <w:proofErr w:type="gramEnd"/>
      <w:r w:rsidR="00C473DD">
        <w:t xml:space="preserve"> Structural Changes Order for Lancashire will include a section </w:t>
      </w:r>
      <w:r w:rsidR="00995008">
        <w:t>relat</w:t>
      </w:r>
      <w:r w:rsidR="00C473DD">
        <w:t>ing to Parish &amp; Town Council elections.  This is with a view to ensure that their cycles align with the election cycle of the new Unitary Authority.  This would mean that all Parish &amp; Town Council areas would have elections in 2027, regardless of the date of their last election.  This would be combined with the shadow elections for the new Unitary Authority.  Those elected would serve a 5 year term of office until 2032</w:t>
      </w:r>
      <w:r w:rsidR="00995008">
        <w:t xml:space="preserve"> when elections would take place again combined with the </w:t>
      </w:r>
      <w:proofErr w:type="gramStart"/>
      <w:r w:rsidR="00995008">
        <w:t>Unitary</w:t>
      </w:r>
      <w:proofErr w:type="gramEnd"/>
      <w:r w:rsidR="00995008">
        <w:t xml:space="preserve"> elections.  A 4 year cycle would then be in place with further elections in 2036, 2040 and so on, always in combination with unitary elections.  Further information in due course.</w:t>
      </w:r>
    </w:p>
    <w:p w:rsidR="00995008" w:rsidRDefault="00995008" w:rsidP="00102A40">
      <w:pPr>
        <w:spacing w:after="0"/>
        <w:ind w:right="-897"/>
      </w:pPr>
    </w:p>
    <w:p w:rsidR="001F12A3" w:rsidRDefault="001F12A3" w:rsidP="00102A40">
      <w:pPr>
        <w:spacing w:after="0"/>
        <w:ind w:right="-897"/>
      </w:pPr>
    </w:p>
    <w:p w:rsidR="001F12A3" w:rsidRDefault="00995008" w:rsidP="00102A40">
      <w:pPr>
        <w:spacing w:after="0"/>
        <w:ind w:right="-897"/>
      </w:pPr>
      <w:r>
        <w:t>MINUTES OF MEETING</w:t>
      </w:r>
      <w:r>
        <w:tab/>
      </w:r>
      <w:r>
        <w:tab/>
      </w:r>
      <w:r>
        <w:tab/>
      </w:r>
      <w:r>
        <w:tab/>
        <w:t>-2-</w:t>
      </w:r>
      <w:r>
        <w:tab/>
      </w:r>
      <w:r>
        <w:tab/>
      </w:r>
      <w:r>
        <w:tab/>
      </w:r>
      <w:r>
        <w:tab/>
        <w:t>9 MARCH 2026</w:t>
      </w:r>
    </w:p>
    <w:p w:rsidR="00995008" w:rsidRDefault="00995008" w:rsidP="00102A40">
      <w:pPr>
        <w:spacing w:after="0"/>
        <w:ind w:right="-897"/>
      </w:pPr>
    </w:p>
    <w:p w:rsidR="00995008" w:rsidRDefault="00995008" w:rsidP="00102A40">
      <w:pPr>
        <w:spacing w:after="0"/>
        <w:ind w:right="-897"/>
      </w:pPr>
      <w:r>
        <w:t>PUBLIC QUESTION TIME – the Chairman adjourned the meeting at this point and invited comments from local residents present.</w:t>
      </w:r>
    </w:p>
    <w:p w:rsidR="00995008" w:rsidRDefault="00995008" w:rsidP="00102A40">
      <w:pPr>
        <w:spacing w:after="0"/>
        <w:ind w:right="-897"/>
      </w:pPr>
      <w:r>
        <w:t xml:space="preserve">In order to allow questions on Agenda Item 6d) Land to the East of </w:t>
      </w:r>
      <w:proofErr w:type="spellStart"/>
      <w:r>
        <w:t>Prescot</w:t>
      </w:r>
      <w:proofErr w:type="spellEnd"/>
      <w:r>
        <w:t xml:space="preserve"> Road (to receive an update on planning application 2025/0565/FUL) the Chairman agreed for the update to be given at this stage of the meeting.</w:t>
      </w:r>
    </w:p>
    <w:p w:rsidR="00995008" w:rsidRDefault="00995008" w:rsidP="00102A40">
      <w:pPr>
        <w:spacing w:after="0"/>
        <w:ind w:right="-897"/>
      </w:pPr>
      <w:r>
        <w:t>The Clerk</w:t>
      </w:r>
      <w:r w:rsidR="00203301">
        <w:t xml:space="preserve"> gave an update on the planning portal and</w:t>
      </w:r>
      <w:r>
        <w:t xml:space="preserve"> reported 468 </w:t>
      </w:r>
      <w:r w:rsidR="00203301">
        <w:t xml:space="preserve">documents </w:t>
      </w:r>
      <w:r>
        <w:t xml:space="preserve">with further comments from </w:t>
      </w:r>
      <w:r w:rsidR="00203301">
        <w:t>the Merseyside &amp; West Lancashire Bat Group re outstanding matters on bats, birds and pink footed geese, plus further comments from LCC Highways on footways, trees, bus and cycle contributions</w:t>
      </w:r>
      <w:proofErr w:type="gramStart"/>
      <w:r w:rsidR="00203301">
        <w:t>;  WLBC</w:t>
      </w:r>
      <w:proofErr w:type="gramEnd"/>
      <w:r w:rsidR="00203301">
        <w:t xml:space="preserve"> Housing Strategy &amp; Development Programme Manager re Affordable Housing;  and a tenure plan has been provided (site layout)</w:t>
      </w:r>
      <w:r w:rsidR="00C34979">
        <w:t>.</w:t>
      </w:r>
    </w:p>
    <w:p w:rsidR="00C34979" w:rsidRDefault="00C34979" w:rsidP="00102A40">
      <w:pPr>
        <w:spacing w:after="0"/>
        <w:ind w:right="-897"/>
      </w:pPr>
      <w:r>
        <w:t>The Chairman then invited comments from local residents.</w:t>
      </w:r>
    </w:p>
    <w:p w:rsidR="001F12A3" w:rsidRDefault="00C34979" w:rsidP="00102A40">
      <w:pPr>
        <w:spacing w:after="0"/>
        <w:ind w:right="-897"/>
      </w:pPr>
      <w:r>
        <w:t>A resident from Long Lane  (Chairman of an Aughton Residents Group) commented on the</w:t>
      </w:r>
      <w:r w:rsidR="003446B0">
        <w:t xml:space="preserve"> increase in the</w:t>
      </w:r>
      <w:r>
        <w:t xml:space="preserve"> planning portal documents and advised that his group had arranged a short meeting with As</w:t>
      </w:r>
      <w:r w:rsidR="003446B0">
        <w:t>hley Dalton, MP over this development</w:t>
      </w:r>
      <w:r>
        <w:t xml:space="preserve"> but she said she was sympathetic but not in a position to influence the decision.  Another member of the Aughton Residents Group thought the Local Planning Authority should look at the problems collectively, </w:t>
      </w:r>
      <w:proofErr w:type="spellStart"/>
      <w:r>
        <w:t>ie</w:t>
      </w:r>
      <w:proofErr w:type="spellEnd"/>
      <w:r>
        <w:t xml:space="preserve"> </w:t>
      </w:r>
      <w:r w:rsidR="003446B0">
        <w:t>.t</w:t>
      </w:r>
      <w:r>
        <w:t>raffic, highway issues, schools, doctors/dentists</w:t>
      </w:r>
      <w:r w:rsidR="003446B0">
        <w:t xml:space="preserve">, flooding </w:t>
      </w:r>
      <w:proofErr w:type="spellStart"/>
      <w:r w:rsidR="003446B0">
        <w:t>etc</w:t>
      </w:r>
      <w:proofErr w:type="spellEnd"/>
      <w:r w:rsidR="003446B0">
        <w:t xml:space="preserve"> and at other developments proposed in Aughton and Ormskirk.</w:t>
      </w:r>
    </w:p>
    <w:p w:rsidR="001F12A3" w:rsidRDefault="001F12A3" w:rsidP="00102A40">
      <w:pPr>
        <w:spacing w:after="0"/>
        <w:ind w:right="-897"/>
      </w:pPr>
      <w:r>
        <w:t>There being no further comments, the Chairman resumed the meeting.</w:t>
      </w:r>
    </w:p>
    <w:p w:rsidR="001F12A3" w:rsidRDefault="001F12A3" w:rsidP="00102A40">
      <w:pPr>
        <w:spacing w:after="0"/>
        <w:ind w:right="-897"/>
      </w:pPr>
    </w:p>
    <w:p w:rsidR="001F12A3" w:rsidRDefault="001F12A3" w:rsidP="00102A40">
      <w:pPr>
        <w:spacing w:after="0"/>
        <w:ind w:right="-897"/>
      </w:pPr>
      <w:r>
        <w:t>16073</w:t>
      </w:r>
      <w:r>
        <w:tab/>
        <w:t>PLANNING:</w:t>
      </w:r>
    </w:p>
    <w:p w:rsidR="001F12A3" w:rsidRDefault="001F12A3" w:rsidP="00102A40">
      <w:pPr>
        <w:spacing w:after="0"/>
        <w:ind w:right="-897"/>
      </w:pPr>
      <w:r>
        <w:t>a)  Weekly List Items</w:t>
      </w:r>
    </w:p>
    <w:p w:rsidR="001F12A3" w:rsidRDefault="001F12A3" w:rsidP="00102A40">
      <w:pPr>
        <w:spacing w:after="0"/>
        <w:ind w:right="-897"/>
      </w:pPr>
      <w:r>
        <w:t>There were NO COMMENTS in the cases of:</w:t>
      </w:r>
    </w:p>
    <w:p w:rsidR="001F12A3" w:rsidRDefault="001F12A3" w:rsidP="00102A40">
      <w:pPr>
        <w:spacing w:after="0"/>
        <w:ind w:right="-897"/>
      </w:pPr>
      <w:r>
        <w:t xml:space="preserve">2026/0114/FUL   0125   0133   </w:t>
      </w:r>
    </w:p>
    <w:p w:rsidR="001F12A3" w:rsidRDefault="001F12A3" w:rsidP="00102A40">
      <w:pPr>
        <w:spacing w:after="0"/>
        <w:ind w:right="-897"/>
      </w:pPr>
    </w:p>
    <w:p w:rsidR="001F12A3" w:rsidRDefault="001F12A3" w:rsidP="00102A40">
      <w:pPr>
        <w:spacing w:after="0"/>
        <w:ind w:right="-897"/>
      </w:pPr>
      <w:r>
        <w:t xml:space="preserve">b)  Appeals/Planning Control </w:t>
      </w:r>
    </w:p>
    <w:p w:rsidR="001F12A3" w:rsidRDefault="001F12A3" w:rsidP="00102A40">
      <w:pPr>
        <w:spacing w:after="0"/>
        <w:ind w:right="-897"/>
      </w:pPr>
      <w:r>
        <w:t xml:space="preserve">Confirmation received that the Notification of a Screening opinion submitted to WLBC for 350 dwellings on land NW of </w:t>
      </w:r>
      <w:proofErr w:type="spellStart"/>
      <w:r>
        <w:t>Prescot</w:t>
      </w:r>
      <w:proofErr w:type="spellEnd"/>
      <w:r>
        <w:t xml:space="preserve"> Road was listed as 2026/0013/SCR (refer Minutes Feb.2026 Para 16061d).</w:t>
      </w:r>
    </w:p>
    <w:p w:rsidR="001F12A3" w:rsidRDefault="00774CEE" w:rsidP="00102A40">
      <w:pPr>
        <w:spacing w:after="0"/>
        <w:ind w:right="-897"/>
      </w:pPr>
      <w:r>
        <w:t>Notification that planning permission had been granted for a Thermal Journey Wellness Retreat with a healthy juice bar and a corporate suite for small scale away-days at 20 Springfield Road.</w:t>
      </w:r>
    </w:p>
    <w:p w:rsidR="00774CEE" w:rsidRDefault="00774CEE" w:rsidP="00102A40">
      <w:pPr>
        <w:spacing w:after="0"/>
        <w:ind w:right="-897"/>
      </w:pPr>
    </w:p>
    <w:p w:rsidR="00774CEE" w:rsidRDefault="00774CEE" w:rsidP="00102A40">
      <w:pPr>
        <w:spacing w:after="0"/>
        <w:ind w:right="-897"/>
      </w:pPr>
      <w:r>
        <w:t>c)  Planning Applications Receiving a Refusal Decision – none to date.</w:t>
      </w:r>
    </w:p>
    <w:p w:rsidR="00774CEE" w:rsidRDefault="00774CEE" w:rsidP="00102A40">
      <w:pPr>
        <w:spacing w:after="0"/>
        <w:ind w:right="-897"/>
      </w:pPr>
    </w:p>
    <w:p w:rsidR="00774CEE" w:rsidRDefault="00774CEE" w:rsidP="00102A40">
      <w:pPr>
        <w:spacing w:after="0"/>
        <w:ind w:right="-897"/>
      </w:pPr>
      <w:r>
        <w:t xml:space="preserve">d)  Land to the East of </w:t>
      </w:r>
      <w:proofErr w:type="spellStart"/>
      <w:r>
        <w:t>Prescot</w:t>
      </w:r>
      <w:proofErr w:type="spellEnd"/>
      <w:r>
        <w:t xml:space="preserve"> Road – referring to the Clerk’s update during the Public Forum, it was AGREED to submit additional comments on the application as follows:</w:t>
      </w:r>
    </w:p>
    <w:p w:rsidR="00774CEE" w:rsidRDefault="00774CEE" w:rsidP="00102A40">
      <w:pPr>
        <w:spacing w:after="0"/>
        <w:ind w:right="-897"/>
      </w:pPr>
      <w:r>
        <w:t xml:space="preserve">‘Given the recent submissions of other possible sites along </w:t>
      </w:r>
      <w:proofErr w:type="spellStart"/>
      <w:r>
        <w:t>Prescot</w:t>
      </w:r>
      <w:proofErr w:type="spellEnd"/>
      <w:r>
        <w:t xml:space="preserve"> Road and Parrs Lane from developers via Scoping &amp; Screening options, members referred to NPPF Para.116 and consider there would be an unacceptable impact on highway safety and the residual cumulative impact on the road network would be severe’.</w:t>
      </w:r>
    </w:p>
    <w:p w:rsidR="00774CEE" w:rsidRDefault="00774CEE" w:rsidP="00102A40">
      <w:pPr>
        <w:spacing w:after="0"/>
        <w:ind w:right="-897"/>
      </w:pPr>
    </w:p>
    <w:p w:rsidR="00F613F5" w:rsidRDefault="00774CEE" w:rsidP="00102A40">
      <w:pPr>
        <w:spacing w:after="0"/>
        <w:ind w:right="-897"/>
      </w:pPr>
      <w:r>
        <w:t>16074</w:t>
      </w:r>
      <w:r>
        <w:tab/>
        <w:t>LOCAL AUTHORITIES (PUBLICITY A/C) (EXEMPTION) ORDER</w:t>
      </w:r>
      <w:r w:rsidR="00F613F5">
        <w:t xml:space="preserve"> (notes circulated)</w:t>
      </w:r>
      <w:r>
        <w:t xml:space="preserve"> – </w:t>
      </w:r>
      <w:r w:rsidR="00F613F5">
        <w:t>after discussion, it was RESOLVED that ‘Aughton Parish Council would not spend more than £3,000 on publicity and would not exceed that expenditure in the next financial year’.</w:t>
      </w:r>
      <w:r>
        <w:t xml:space="preserve"> </w:t>
      </w:r>
    </w:p>
    <w:p w:rsidR="00F613F5" w:rsidRDefault="00F613F5" w:rsidP="00102A40">
      <w:pPr>
        <w:spacing w:after="0"/>
        <w:ind w:right="-897"/>
      </w:pPr>
    </w:p>
    <w:p w:rsidR="0086188A" w:rsidRDefault="0086188A" w:rsidP="00102A40">
      <w:pPr>
        <w:spacing w:after="0"/>
        <w:ind w:right="-897"/>
      </w:pPr>
    </w:p>
    <w:p w:rsidR="0086188A" w:rsidRDefault="0086188A" w:rsidP="00102A40">
      <w:pPr>
        <w:spacing w:after="0"/>
        <w:ind w:right="-897"/>
      </w:pPr>
    </w:p>
    <w:p w:rsidR="0086188A" w:rsidRDefault="0086188A" w:rsidP="00102A40">
      <w:pPr>
        <w:spacing w:after="0"/>
        <w:ind w:right="-897"/>
      </w:pPr>
    </w:p>
    <w:p w:rsidR="0086188A" w:rsidRDefault="0086188A" w:rsidP="00102A40">
      <w:pPr>
        <w:spacing w:after="0"/>
        <w:ind w:right="-897"/>
      </w:pPr>
      <w:r>
        <w:t>MINUTES OF MEETING</w:t>
      </w:r>
      <w:r>
        <w:tab/>
      </w:r>
      <w:r>
        <w:tab/>
      </w:r>
      <w:r>
        <w:tab/>
      </w:r>
      <w:r>
        <w:tab/>
        <w:t>-3-</w:t>
      </w:r>
      <w:r>
        <w:tab/>
      </w:r>
      <w:r>
        <w:tab/>
      </w:r>
      <w:r>
        <w:tab/>
      </w:r>
      <w:r>
        <w:tab/>
        <w:t>9 MARCH 2026</w:t>
      </w:r>
    </w:p>
    <w:p w:rsidR="0086188A" w:rsidRDefault="0086188A" w:rsidP="00102A40">
      <w:pPr>
        <w:spacing w:after="0"/>
        <w:ind w:right="-897"/>
      </w:pPr>
    </w:p>
    <w:p w:rsidR="00774CEE" w:rsidRDefault="00F613F5" w:rsidP="00102A40">
      <w:pPr>
        <w:spacing w:after="0"/>
        <w:ind w:right="-897"/>
      </w:pPr>
      <w:r>
        <w:t>16075</w:t>
      </w:r>
      <w:r>
        <w:tab/>
        <w:t xml:space="preserve">THE LANCASHIRE BEST KEPT VILLAGE COMPETITION 2026 – due to some members of the Committee retiring, lack of volunteers and the main sponsor (a large garden centre) </w:t>
      </w:r>
      <w:r w:rsidR="00774CEE">
        <w:t xml:space="preserve"> </w:t>
      </w:r>
      <w:r>
        <w:t>being sold</w:t>
      </w:r>
      <w:r w:rsidR="0086188A">
        <w:t xml:space="preserve"> off</w:t>
      </w:r>
      <w:r>
        <w:t xml:space="preserve">, the Committee had taken the hard decision not to run the competition this year.   </w:t>
      </w:r>
      <w:r w:rsidR="0086188A">
        <w:t>The future of the Competition will be announced in due course.</w:t>
      </w:r>
    </w:p>
    <w:p w:rsidR="0086188A" w:rsidRDefault="0086188A" w:rsidP="00102A40">
      <w:pPr>
        <w:spacing w:after="0"/>
        <w:ind w:right="-897"/>
      </w:pPr>
    </w:p>
    <w:p w:rsidR="0086188A" w:rsidRDefault="0086188A" w:rsidP="00102A40">
      <w:pPr>
        <w:spacing w:after="0"/>
        <w:ind w:right="-897"/>
      </w:pPr>
      <w:r>
        <w:t>16076</w:t>
      </w:r>
      <w:r>
        <w:tab/>
        <w:t>LANCASHIRE COUNTY COUNCIL:  Policy on residents erecting convex visibility mirrors on Highways was NOTED –</w:t>
      </w:r>
    </w:p>
    <w:p w:rsidR="0086188A" w:rsidRDefault="0086188A" w:rsidP="00102A40">
      <w:pPr>
        <w:spacing w:after="0"/>
        <w:ind w:right="-897"/>
      </w:pPr>
      <w:r>
        <w:t xml:space="preserve">‘CF13500 – LCC does not approve mirrors within the public highway, except on rare occasions, such as where there is a poor safety record, or where we could not improve a junction or off-road access.  Highway mirrors on the highway have many drawbacks these include, but are not limited to, the following: </w:t>
      </w:r>
    </w:p>
    <w:p w:rsidR="0086188A" w:rsidRDefault="0086188A" w:rsidP="00102A40">
      <w:pPr>
        <w:spacing w:after="0"/>
        <w:ind w:right="-897"/>
      </w:pPr>
      <w:r>
        <w:t xml:space="preserve">a)  </w:t>
      </w:r>
      <w:proofErr w:type="gramStart"/>
      <w:r>
        <w:t>they</w:t>
      </w:r>
      <w:proofErr w:type="gramEnd"/>
      <w:r>
        <w:t xml:space="preserve"> give a distorted impression of vehicle movements, motorcyclists can appear inconspicuous in a mirror.</w:t>
      </w:r>
    </w:p>
    <w:p w:rsidR="0086188A" w:rsidRDefault="0086188A" w:rsidP="00102A40">
      <w:pPr>
        <w:spacing w:after="0"/>
        <w:ind w:right="-897"/>
      </w:pPr>
      <w:r>
        <w:t xml:space="preserve">b)  </w:t>
      </w:r>
      <w:proofErr w:type="gramStart"/>
      <w:r>
        <w:t>the</w:t>
      </w:r>
      <w:proofErr w:type="gramEnd"/>
      <w:r>
        <w:t xml:space="preserve"> headlights of emerging vehicles could reflect into the eyes of an oncoming motorist causing considerable confusion and possible accidents.</w:t>
      </w:r>
    </w:p>
    <w:p w:rsidR="0086188A" w:rsidRDefault="0086188A" w:rsidP="00102A40">
      <w:pPr>
        <w:spacing w:after="0"/>
        <w:ind w:right="-897"/>
      </w:pPr>
      <w:r>
        <w:t xml:space="preserve">c)  </w:t>
      </w:r>
      <w:proofErr w:type="gramStart"/>
      <w:r>
        <w:t>the</w:t>
      </w:r>
      <w:proofErr w:type="gramEnd"/>
      <w:r>
        <w:t xml:space="preserve"> emerging driver may come to rely on the mirror, even though it may be partially obscured or no longer be visible.</w:t>
      </w:r>
    </w:p>
    <w:p w:rsidR="0086188A" w:rsidRDefault="0086188A" w:rsidP="00102A40">
      <w:pPr>
        <w:spacing w:after="0"/>
        <w:ind w:right="-897"/>
      </w:pPr>
      <w:proofErr w:type="gramStart"/>
      <w:r>
        <w:t>d)  they</w:t>
      </w:r>
      <w:proofErr w:type="gramEnd"/>
      <w:r>
        <w:t xml:space="preserve"> are subject to vandalism.’</w:t>
      </w:r>
    </w:p>
    <w:p w:rsidR="00FD78BE" w:rsidRDefault="00FD78BE" w:rsidP="00102A40">
      <w:pPr>
        <w:spacing w:after="0"/>
        <w:ind w:right="-897"/>
      </w:pPr>
      <w:r>
        <w:t xml:space="preserve">Members NOTED the information without </w:t>
      </w:r>
      <w:r w:rsidR="00F07599">
        <w:t xml:space="preserve">requesting </w:t>
      </w:r>
      <w:r>
        <w:t>any further action.</w:t>
      </w:r>
    </w:p>
    <w:p w:rsidR="00344B7A" w:rsidRDefault="00344B7A" w:rsidP="00102A40">
      <w:pPr>
        <w:spacing w:after="0"/>
        <w:ind w:right="-897"/>
      </w:pPr>
    </w:p>
    <w:p w:rsidR="00344B7A" w:rsidRDefault="00344B7A" w:rsidP="00102A40">
      <w:pPr>
        <w:spacing w:after="0"/>
        <w:ind w:right="-897"/>
      </w:pPr>
      <w:r>
        <w:t>16077</w:t>
      </w:r>
      <w:r>
        <w:tab/>
        <w:t>PARISH FINANCE (notes circulated):</w:t>
      </w:r>
    </w:p>
    <w:p w:rsidR="00344B7A" w:rsidRDefault="00344B7A" w:rsidP="00102A40">
      <w:pPr>
        <w:spacing w:after="0"/>
        <w:ind w:right="-897"/>
      </w:pPr>
      <w:r>
        <w:t>a)  Capital Partnership Scheme:  Drainage Improvement</w:t>
      </w:r>
      <w:r w:rsidR="00771FB2">
        <w:t>s</w:t>
      </w:r>
      <w:r>
        <w:t xml:space="preserve"> to Playing Field.  The Partnership Scheme with WLBC of</w:t>
      </w:r>
      <w:r w:rsidR="00771FB2">
        <w:t xml:space="preserve"> £18,000, </w:t>
      </w:r>
      <w:proofErr w:type="spellStart"/>
      <w:proofErr w:type="gramStart"/>
      <w:r w:rsidR="00771FB2">
        <w:t>ie</w:t>
      </w:r>
      <w:proofErr w:type="spellEnd"/>
      <w:r w:rsidR="00771FB2">
        <w:t xml:space="preserve"> </w:t>
      </w:r>
      <w:r>
        <w:t xml:space="preserve"> £</w:t>
      </w:r>
      <w:proofErr w:type="gramEnd"/>
      <w:r>
        <w:t>9,000 APC - £9,000 WLBC had now been completed (after much difficulty with the weather, flooding</w:t>
      </w:r>
      <w:r w:rsidR="00771FB2">
        <w:t>,</w:t>
      </w:r>
      <w:r>
        <w:t xml:space="preserve"> a long dry spell followed by further inclement weather).  The scheme was financed as follows</w:t>
      </w:r>
      <w:r w:rsidR="00771FB2">
        <w:t>:</w:t>
      </w:r>
    </w:p>
    <w:p w:rsidR="00771FB2" w:rsidRDefault="00771FB2" w:rsidP="00102A40">
      <w:pPr>
        <w:spacing w:after="0"/>
        <w:ind w:right="-897"/>
      </w:pPr>
      <w:r>
        <w:t xml:space="preserve">Part 1 - £14,746 (plus VAT) paid to Pope’s of </w:t>
      </w:r>
      <w:proofErr w:type="spellStart"/>
      <w:r>
        <w:t>Hightown</w:t>
      </w:r>
      <w:proofErr w:type="spellEnd"/>
      <w:r>
        <w:t xml:space="preserve"> Ltd (refer Minutes December 2025, Para.16046)</w:t>
      </w:r>
    </w:p>
    <w:p w:rsidR="00274D4C" w:rsidRDefault="00771FB2" w:rsidP="00102A40">
      <w:pPr>
        <w:spacing w:after="0"/>
        <w:ind w:right="-897"/>
      </w:pPr>
      <w:r>
        <w:t xml:space="preserve">Part 2 – it was RESOLVED to approve payment to Pope’s of </w:t>
      </w:r>
      <w:proofErr w:type="spellStart"/>
      <w:r>
        <w:t>Hightown</w:t>
      </w:r>
      <w:proofErr w:type="spellEnd"/>
      <w:r>
        <w:t xml:space="preserve"> Ltd in the sum of £3,535 (plus VAT) for completion of the scheme totalling £18,281.  The additional amount of £281 would be taken from the APC Repairs &amp; Renewals Budget/Fund.</w:t>
      </w:r>
      <w:r w:rsidR="00274D4C">
        <w:t xml:space="preserve"> Noted </w:t>
      </w:r>
      <w:proofErr w:type="gramStart"/>
      <w:r w:rsidR="00274D4C">
        <w:t>and  APPROVED</w:t>
      </w:r>
      <w:proofErr w:type="gramEnd"/>
      <w:r w:rsidR="00274D4C">
        <w:t>.</w:t>
      </w:r>
    </w:p>
    <w:p w:rsidR="00BD4302" w:rsidRDefault="00BD4302" w:rsidP="00102A40">
      <w:pPr>
        <w:spacing w:after="0"/>
        <w:ind w:right="-897"/>
      </w:pPr>
    </w:p>
    <w:p w:rsidR="00771FB2" w:rsidRDefault="00274D4C" w:rsidP="00102A40">
      <w:pPr>
        <w:spacing w:after="0"/>
        <w:ind w:right="-897"/>
      </w:pPr>
      <w:r>
        <w:t xml:space="preserve">b)  Play </w:t>
      </w:r>
      <w:proofErr w:type="gramStart"/>
      <w:r>
        <w:t>Areas  (</w:t>
      </w:r>
      <w:proofErr w:type="gramEnd"/>
      <w:r>
        <w:t>information previously notified) -  to note completion of repairs and approve payment.</w:t>
      </w:r>
    </w:p>
    <w:p w:rsidR="00274D4C" w:rsidRDefault="00274D4C" w:rsidP="00102A40">
      <w:pPr>
        <w:spacing w:after="0"/>
        <w:ind w:right="-897"/>
      </w:pPr>
      <w:r>
        <w:t>It was RESOLVED to approve payment to Yates Playgrounds Ltd in the sum of £660 (plus VAT) – two small areas of repair to the safety surfacing would be undertaken as soon as weather allowed.</w:t>
      </w:r>
    </w:p>
    <w:p w:rsidR="00BD4302" w:rsidRDefault="00BD4302" w:rsidP="00102A40">
      <w:pPr>
        <w:spacing w:after="0"/>
        <w:ind w:right="-897"/>
      </w:pPr>
    </w:p>
    <w:p w:rsidR="00274D4C" w:rsidRDefault="00274D4C" w:rsidP="00102A40">
      <w:pPr>
        <w:spacing w:after="0"/>
        <w:ind w:right="-897"/>
      </w:pPr>
      <w:r>
        <w:t>c)  New Arrangements for litter bags collection (notes circulated).  An amount of £2,500 had been allocated in the 2026/27 budget to make provision for 2 green trade waste bins to be sited at Winifred Lane Car Park (weekly collection) and Rachel Taylor Playing Field (fortnightly collection)</w:t>
      </w:r>
      <w:r w:rsidR="0094475C">
        <w:t xml:space="preserve"> – this would allow the part-time park-keeper to maintain our parks and public open spaces and prevent the car park from becoming a ‘waste transfer site’.  APPROVED</w:t>
      </w:r>
    </w:p>
    <w:p w:rsidR="00BD4302" w:rsidRDefault="00BD4302" w:rsidP="00102A40">
      <w:pPr>
        <w:spacing w:after="0"/>
        <w:ind w:right="-897"/>
      </w:pPr>
    </w:p>
    <w:p w:rsidR="0094475C" w:rsidRDefault="0094475C" w:rsidP="00102A40">
      <w:pPr>
        <w:spacing w:after="0"/>
        <w:ind w:right="-897"/>
      </w:pPr>
      <w:r>
        <w:t>d)  Coronation Memorial (locally listed structure) with post surround</w:t>
      </w:r>
      <w:r w:rsidR="00BD4302">
        <w:t xml:space="preserve"> (notes circulated)</w:t>
      </w:r>
      <w:r>
        <w:t xml:space="preserve"> – the settlement with Arriva North West/MI Adjusting in respect of the accident on 8 October 2025 plus the arrangements for a replacement York stone post with Specialist UK Restorations of Ormskirk were confirmed.</w:t>
      </w:r>
      <w:r w:rsidR="00BD4302">
        <w:t xml:space="preserve">  The Chairman and the Clerk had signed off the Settlement Acceptance of £4,500 leaving a balance of approx. £850 to be considered/taken from budget/reserves – the settlement had been reached given that the posts has been in situ for some time and consequent upon replacement, there would be some betterment.  After discussion, this update was considered the best outcome and NOTED.</w:t>
      </w:r>
    </w:p>
    <w:p w:rsidR="0031727E" w:rsidRDefault="0031727E" w:rsidP="00102A40">
      <w:pPr>
        <w:spacing w:after="0"/>
        <w:ind w:right="-897"/>
      </w:pPr>
    </w:p>
    <w:p w:rsidR="0031727E" w:rsidRDefault="0031727E" w:rsidP="00102A40">
      <w:pPr>
        <w:spacing w:after="0"/>
        <w:ind w:right="-897"/>
      </w:pPr>
    </w:p>
    <w:p w:rsidR="0031727E" w:rsidRDefault="0031727E" w:rsidP="00102A40">
      <w:pPr>
        <w:spacing w:after="0"/>
        <w:ind w:right="-897"/>
      </w:pPr>
    </w:p>
    <w:p w:rsidR="0031727E" w:rsidRDefault="0031727E" w:rsidP="00102A40">
      <w:pPr>
        <w:spacing w:after="0"/>
        <w:ind w:right="-897"/>
      </w:pPr>
    </w:p>
    <w:p w:rsidR="0031727E" w:rsidRDefault="0031727E" w:rsidP="00102A40">
      <w:pPr>
        <w:spacing w:after="0"/>
        <w:ind w:right="-897"/>
      </w:pPr>
      <w:r>
        <w:t>MINUTES OF MEETING</w:t>
      </w:r>
      <w:r>
        <w:tab/>
      </w:r>
      <w:r>
        <w:tab/>
      </w:r>
      <w:r>
        <w:tab/>
      </w:r>
      <w:r>
        <w:tab/>
        <w:t>-4-</w:t>
      </w:r>
      <w:r>
        <w:tab/>
      </w:r>
      <w:r>
        <w:tab/>
      </w:r>
      <w:r>
        <w:tab/>
      </w:r>
      <w:r>
        <w:tab/>
        <w:t>9 MARCH 2026</w:t>
      </w:r>
    </w:p>
    <w:p w:rsidR="0031727E" w:rsidRDefault="0031727E" w:rsidP="00102A40">
      <w:pPr>
        <w:spacing w:after="0"/>
        <w:ind w:right="-897"/>
      </w:pPr>
    </w:p>
    <w:p w:rsidR="0031727E" w:rsidRDefault="0031727E" w:rsidP="00102A40">
      <w:pPr>
        <w:spacing w:after="0"/>
        <w:ind w:right="-897"/>
      </w:pPr>
      <w:r>
        <w:t>Para.16077 (Continued)</w:t>
      </w:r>
    </w:p>
    <w:p w:rsidR="0031727E" w:rsidRDefault="0031727E" w:rsidP="00102A40">
      <w:pPr>
        <w:spacing w:after="0"/>
        <w:ind w:right="-897"/>
      </w:pPr>
    </w:p>
    <w:p w:rsidR="0031727E" w:rsidRDefault="0031727E" w:rsidP="00102A40">
      <w:pPr>
        <w:spacing w:after="0"/>
        <w:ind w:right="-897"/>
      </w:pPr>
      <w:r>
        <w:t>e)  Accounts/Delegated Authority for the month of March 2026 – to consider and approve</w:t>
      </w:r>
    </w:p>
    <w:p w:rsidR="0031727E" w:rsidRDefault="0031727E" w:rsidP="00102A40">
      <w:pPr>
        <w:spacing w:after="0"/>
        <w:ind w:right="-897"/>
      </w:pPr>
      <w:r>
        <w:t>Accounts</w:t>
      </w:r>
    </w:p>
    <w:p w:rsidR="0031727E" w:rsidRDefault="0031727E" w:rsidP="00102A40">
      <w:pPr>
        <w:spacing w:after="0"/>
        <w:ind w:right="-897"/>
      </w:pPr>
      <w:r>
        <w:t>Income</w:t>
      </w:r>
      <w:r w:rsidR="00FB7BF7">
        <w:tab/>
      </w:r>
      <w:r w:rsidR="00FB7BF7">
        <w:tab/>
      </w:r>
      <w:r w:rsidR="00FB7BF7">
        <w:tab/>
      </w:r>
      <w:r w:rsidR="00FB7BF7">
        <w:tab/>
      </w:r>
      <w:r w:rsidR="00FB7BF7">
        <w:tab/>
      </w:r>
      <w:r w:rsidR="00FB7BF7">
        <w:tab/>
      </w:r>
      <w:r w:rsidR="00FB7BF7">
        <w:tab/>
      </w:r>
      <w:r w:rsidR="00FB7BF7">
        <w:tab/>
      </w:r>
      <w:r w:rsidR="00FB7BF7">
        <w:tab/>
      </w:r>
      <w:r w:rsidR="00FB7BF7">
        <w:tab/>
      </w:r>
      <w:r w:rsidR="00FB7BF7">
        <w:tab/>
      </w:r>
      <w:r w:rsidR="00FB7BF7">
        <w:tab/>
      </w:r>
    </w:p>
    <w:p w:rsidR="00FB7BF7" w:rsidRDefault="00FB7BF7" w:rsidP="00102A40">
      <w:pPr>
        <w:spacing w:after="0"/>
        <w:ind w:right="-897"/>
      </w:pPr>
      <w:r>
        <w:t>HMRC – VAT reimbursed</w:t>
      </w:r>
      <w:r>
        <w:tab/>
      </w:r>
      <w:r>
        <w:tab/>
      </w:r>
      <w:r>
        <w:tab/>
      </w:r>
      <w:r>
        <w:tab/>
      </w:r>
      <w:r>
        <w:tab/>
      </w:r>
      <w:r>
        <w:tab/>
      </w:r>
      <w:r>
        <w:tab/>
      </w:r>
      <w:r>
        <w:tab/>
        <w:t>6,499.40</w:t>
      </w:r>
    </w:p>
    <w:p w:rsidR="00FB7BF7" w:rsidRDefault="00FB7BF7" w:rsidP="00102A40">
      <w:pPr>
        <w:spacing w:after="0"/>
        <w:ind w:right="-897"/>
      </w:pPr>
      <w:r>
        <w:t>Income from Sport 2025/26 – as per budget</w:t>
      </w:r>
      <w:r>
        <w:tab/>
      </w:r>
      <w:r>
        <w:tab/>
      </w:r>
      <w:r>
        <w:tab/>
      </w:r>
      <w:r>
        <w:tab/>
      </w:r>
      <w:r>
        <w:tab/>
      </w:r>
      <w:r>
        <w:tab/>
        <w:t>1,300.00</w:t>
      </w:r>
    </w:p>
    <w:p w:rsidR="00FB7BF7" w:rsidRDefault="00FB7BF7" w:rsidP="00102A40">
      <w:pPr>
        <w:spacing w:after="0"/>
        <w:ind w:right="-897"/>
      </w:pPr>
    </w:p>
    <w:p w:rsidR="00FB7BF7" w:rsidRDefault="00FB7BF7" w:rsidP="00102A40">
      <w:pPr>
        <w:spacing w:after="0"/>
        <w:ind w:right="-897"/>
      </w:pPr>
      <w:r>
        <w:t>Expenditure</w:t>
      </w:r>
      <w:r>
        <w:tab/>
      </w:r>
      <w:r>
        <w:tab/>
      </w:r>
      <w:r>
        <w:tab/>
      </w:r>
      <w:r>
        <w:tab/>
      </w:r>
      <w:r>
        <w:tab/>
      </w:r>
      <w:r>
        <w:tab/>
      </w:r>
      <w:r>
        <w:tab/>
      </w:r>
      <w:r>
        <w:tab/>
        <w:t>(includes VAT when appropriate)</w:t>
      </w:r>
    </w:p>
    <w:p w:rsidR="00FB7BF7" w:rsidRDefault="00FB7BF7" w:rsidP="00102A40">
      <w:pPr>
        <w:spacing w:after="0"/>
        <w:ind w:right="-897"/>
      </w:pPr>
      <w:r>
        <w:t>Pope’s (</w:t>
      </w:r>
      <w:proofErr w:type="spellStart"/>
      <w:r>
        <w:t>Hightown</w:t>
      </w:r>
      <w:proofErr w:type="spellEnd"/>
      <w:r>
        <w:t>) Ltd – drainage improvements on playing field</w:t>
      </w:r>
      <w:r>
        <w:tab/>
      </w:r>
      <w:r>
        <w:tab/>
      </w:r>
      <w:r>
        <w:tab/>
      </w:r>
      <w:r>
        <w:tab/>
        <w:t>4,242.00</w:t>
      </w:r>
    </w:p>
    <w:p w:rsidR="00FB7BF7" w:rsidRDefault="00FB7BF7" w:rsidP="00102A40">
      <w:pPr>
        <w:spacing w:after="0"/>
        <w:ind w:right="-897"/>
      </w:pPr>
      <w:r>
        <w:t>Yates Playgrounds Ltd – repairs on 4 play areas</w:t>
      </w:r>
      <w:r>
        <w:tab/>
      </w:r>
      <w:r>
        <w:tab/>
      </w:r>
      <w:r>
        <w:tab/>
      </w:r>
      <w:r>
        <w:tab/>
      </w:r>
      <w:r>
        <w:tab/>
      </w:r>
      <w:r>
        <w:tab/>
        <w:t xml:space="preserve">   792.00</w:t>
      </w:r>
    </w:p>
    <w:p w:rsidR="00FB7BF7" w:rsidRDefault="00FB7BF7" w:rsidP="00102A40">
      <w:pPr>
        <w:spacing w:after="0"/>
        <w:ind w:right="-897"/>
      </w:pPr>
      <w:r>
        <w:t>Aughton Village Hall – hiring fee (3 months)</w:t>
      </w:r>
      <w:r>
        <w:tab/>
      </w:r>
      <w:r>
        <w:tab/>
      </w:r>
      <w:r>
        <w:tab/>
      </w:r>
      <w:r>
        <w:tab/>
      </w:r>
      <w:r>
        <w:tab/>
      </w:r>
      <w:r>
        <w:tab/>
        <w:t xml:space="preserve">     90.00</w:t>
      </w:r>
    </w:p>
    <w:p w:rsidR="00FB7BF7" w:rsidRDefault="00FB7BF7" w:rsidP="00102A40">
      <w:pPr>
        <w:spacing w:after="0"/>
        <w:ind w:right="-897"/>
      </w:pPr>
      <w:proofErr w:type="spellStart"/>
      <w:r>
        <w:t>Imprest</w:t>
      </w:r>
      <w:proofErr w:type="spellEnd"/>
      <w:r>
        <w:t xml:space="preserve"> Renewal (3 months)</w:t>
      </w:r>
      <w:r>
        <w:tab/>
      </w:r>
      <w:r>
        <w:tab/>
      </w:r>
      <w:r>
        <w:tab/>
      </w:r>
      <w:r>
        <w:tab/>
      </w:r>
      <w:r>
        <w:tab/>
      </w:r>
      <w:r>
        <w:tab/>
      </w:r>
      <w:r>
        <w:tab/>
      </w:r>
      <w:r>
        <w:tab/>
        <w:t xml:space="preserve">   151.29</w:t>
      </w:r>
    </w:p>
    <w:p w:rsidR="00FB7BF7" w:rsidRDefault="00FB7BF7" w:rsidP="00102A40">
      <w:pPr>
        <w:spacing w:after="0"/>
        <w:ind w:right="-897"/>
      </w:pPr>
      <w:proofErr w:type="spellStart"/>
      <w:r>
        <w:t>Rawsthorne</w:t>
      </w:r>
      <w:proofErr w:type="spellEnd"/>
      <w:r>
        <w:t xml:space="preserve"> Commercial Landscaping – tree planting plus </w:t>
      </w:r>
      <w:r w:rsidR="006827F9">
        <w:t>litter collection</w:t>
      </w:r>
      <w:r w:rsidR="006827F9">
        <w:tab/>
      </w:r>
      <w:r w:rsidR="006827F9">
        <w:tab/>
        <w:t xml:space="preserve">   350.76</w:t>
      </w:r>
    </w:p>
    <w:p w:rsidR="00BD4302" w:rsidRDefault="006827F9" w:rsidP="00102A40">
      <w:pPr>
        <w:spacing w:after="0"/>
        <w:ind w:right="-897"/>
      </w:pPr>
      <w:r>
        <w:t>Salaries – part-time Clerk/part-time Park-keeper       (as per</w:t>
      </w:r>
      <w:r w:rsidRPr="006827F9">
        <w:rPr>
          <w:sz w:val="18"/>
          <w:szCs w:val="18"/>
        </w:rPr>
        <w:t xml:space="preserve"> scheduled payments for sa</w:t>
      </w:r>
      <w:r w:rsidR="000E71DC">
        <w:rPr>
          <w:sz w:val="18"/>
          <w:szCs w:val="18"/>
        </w:rPr>
        <w:t>laries approved in 25/26 budget</w:t>
      </w:r>
      <w:proofErr w:type="gramStart"/>
      <w:r w:rsidR="000E71DC">
        <w:rPr>
          <w:sz w:val="18"/>
          <w:szCs w:val="18"/>
        </w:rPr>
        <w:t>)</w:t>
      </w:r>
      <w:r>
        <w:t xml:space="preserve">  HM</w:t>
      </w:r>
      <w:proofErr w:type="gramEnd"/>
      <w:r>
        <w:t xml:space="preserve"> Revenue &amp; Customs - income tax &amp; NIC</w:t>
      </w:r>
      <w:r>
        <w:tab/>
      </w:r>
      <w:r>
        <w:tab/>
      </w:r>
      <w:r>
        <w:tab/>
        <w:t xml:space="preserve">                      (as per PAYE rates March 2026)</w:t>
      </w:r>
    </w:p>
    <w:p w:rsidR="006827F9" w:rsidRDefault="006827F9" w:rsidP="00102A40">
      <w:pPr>
        <w:spacing w:after="0"/>
        <w:ind w:right="-897"/>
      </w:pPr>
    </w:p>
    <w:p w:rsidR="006827F9" w:rsidRDefault="006827F9" w:rsidP="00102A40">
      <w:pPr>
        <w:spacing w:after="0"/>
        <w:ind w:right="-897"/>
      </w:pPr>
      <w:r>
        <w:t>It was RESOLVED that all the foregoing accounts be paid.</w:t>
      </w:r>
    </w:p>
    <w:p w:rsidR="006827F9" w:rsidRDefault="006827F9" w:rsidP="00102A40">
      <w:pPr>
        <w:spacing w:after="0"/>
        <w:ind w:right="-897"/>
      </w:pPr>
    </w:p>
    <w:p w:rsidR="006827F9" w:rsidRDefault="006827F9" w:rsidP="00102A40">
      <w:pPr>
        <w:spacing w:after="0"/>
        <w:ind w:right="-897"/>
      </w:pPr>
      <w:r>
        <w:t>It was FURTHER RESOLVED to give delegated authority to two cheque signatories plus the RFO for payment of invoices outstanding between 1 March and 31 March 2026</w:t>
      </w:r>
      <w:r w:rsidR="00D02EC8">
        <w:t xml:space="preserve"> (P &amp; R Electrical Contractor – new car park light plus rewiring of lighting column</w:t>
      </w:r>
      <w:proofErr w:type="gramStart"/>
      <w:r w:rsidR="00D02EC8">
        <w:t>,  plus</w:t>
      </w:r>
      <w:proofErr w:type="gramEnd"/>
      <w:r w:rsidR="00D02EC8">
        <w:t xml:space="preserve"> tower wagon hire)</w:t>
      </w:r>
      <w:r w:rsidR="000E71DC">
        <w:t xml:space="preserve">, Lancashire Turf Supplies Ltd – essential bowling green maintenance, </w:t>
      </w:r>
      <w:r w:rsidR="0045570C">
        <w:t xml:space="preserve"> </w:t>
      </w:r>
      <w:r w:rsidR="00D02EC8">
        <w:t xml:space="preserve">Park-keeper’s expenses (4 months),  </w:t>
      </w:r>
      <w:proofErr w:type="spellStart"/>
      <w:r w:rsidR="00D02EC8">
        <w:t>Imprest</w:t>
      </w:r>
      <w:proofErr w:type="spellEnd"/>
      <w:r w:rsidR="00D02EC8">
        <w:t xml:space="preserve"> Renewal (1 month), Salaries</w:t>
      </w:r>
      <w:r w:rsidR="0045570C">
        <w:t xml:space="preserve"> to end of March 2026</w:t>
      </w:r>
      <w:r w:rsidR="00D02EC8">
        <w:t xml:space="preserve"> plus HMRC)</w:t>
      </w:r>
    </w:p>
    <w:p w:rsidR="00D02EC8" w:rsidRDefault="00D02EC8" w:rsidP="00102A40">
      <w:pPr>
        <w:spacing w:after="0"/>
        <w:ind w:right="-897"/>
      </w:pPr>
    </w:p>
    <w:p w:rsidR="00D02EC8" w:rsidRDefault="00D02EC8" w:rsidP="00102A40">
      <w:pPr>
        <w:spacing w:after="0"/>
        <w:ind w:right="-897"/>
      </w:pPr>
      <w:proofErr w:type="gramStart"/>
      <w:r>
        <w:t>16078  Change</w:t>
      </w:r>
      <w:proofErr w:type="gramEnd"/>
      <w:r>
        <w:t xml:space="preserve"> of date for Annual Meeting &amp; Annual Parish Assembly – the new date was confirm</w:t>
      </w:r>
      <w:r w:rsidR="00EB180E">
        <w:t>ed</w:t>
      </w:r>
      <w:r>
        <w:t xml:space="preserve"> as Monday, 18 May 2026.</w:t>
      </w:r>
    </w:p>
    <w:p w:rsidR="00D02EC8" w:rsidRDefault="00D02EC8" w:rsidP="00102A40">
      <w:pPr>
        <w:spacing w:after="0"/>
        <w:ind w:right="-897"/>
      </w:pPr>
    </w:p>
    <w:p w:rsidR="00D02EC8" w:rsidRDefault="00D02EC8" w:rsidP="00102A40">
      <w:pPr>
        <w:spacing w:after="0"/>
        <w:ind w:right="-897"/>
      </w:pPr>
      <w:proofErr w:type="gramStart"/>
      <w:r>
        <w:t>16079  DATE</w:t>
      </w:r>
      <w:proofErr w:type="gramEnd"/>
      <w:r>
        <w:t xml:space="preserve"> OF NEXT MEETING – to confirm 13 April 2026.</w:t>
      </w:r>
    </w:p>
    <w:p w:rsidR="00D02EC8" w:rsidRDefault="00D02EC8" w:rsidP="00102A40">
      <w:pPr>
        <w:spacing w:after="0"/>
        <w:ind w:right="-897"/>
      </w:pPr>
    </w:p>
    <w:p w:rsidR="00D02EC8" w:rsidRPr="006827F9" w:rsidRDefault="00D02EC8" w:rsidP="00102A40">
      <w:pPr>
        <w:spacing w:after="0"/>
        <w:ind w:right="-897"/>
        <w:rPr>
          <w:sz w:val="18"/>
          <w:szCs w:val="18"/>
        </w:rPr>
      </w:pPr>
      <w:r>
        <w:t>There being no further business, the Chairman closed the meeting at 8.50pm.</w:t>
      </w:r>
    </w:p>
    <w:p w:rsidR="0086188A" w:rsidRPr="006827F9" w:rsidRDefault="0086188A" w:rsidP="00102A40">
      <w:pPr>
        <w:spacing w:after="0"/>
        <w:ind w:right="-897"/>
      </w:pPr>
    </w:p>
    <w:p w:rsidR="0086188A" w:rsidRPr="006827F9" w:rsidRDefault="0086188A" w:rsidP="00102A40">
      <w:pPr>
        <w:spacing w:after="0"/>
        <w:ind w:right="-897"/>
      </w:pPr>
    </w:p>
    <w:p w:rsidR="001F12A3" w:rsidRPr="006827F9" w:rsidRDefault="001F12A3" w:rsidP="00102A40">
      <w:pPr>
        <w:spacing w:after="0"/>
        <w:ind w:right="-897"/>
      </w:pPr>
    </w:p>
    <w:p w:rsidR="003446B0" w:rsidRPr="006827F9" w:rsidRDefault="003446B0" w:rsidP="00102A40">
      <w:pPr>
        <w:spacing w:after="0"/>
        <w:ind w:right="-897"/>
      </w:pPr>
    </w:p>
    <w:p w:rsidR="003446B0" w:rsidRPr="006827F9" w:rsidRDefault="003446B0" w:rsidP="00102A40">
      <w:pPr>
        <w:spacing w:after="0"/>
        <w:ind w:right="-897"/>
      </w:pPr>
    </w:p>
    <w:p w:rsidR="00C34979" w:rsidRDefault="00C34979" w:rsidP="00102A40">
      <w:pPr>
        <w:spacing w:after="0"/>
        <w:ind w:right="-897"/>
      </w:pPr>
    </w:p>
    <w:sectPr w:rsidR="00C3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40"/>
    <w:rsid w:val="00006B0A"/>
    <w:rsid w:val="000413C8"/>
    <w:rsid w:val="000459AA"/>
    <w:rsid w:val="00045DF2"/>
    <w:rsid w:val="000E71DC"/>
    <w:rsid w:val="00102A40"/>
    <w:rsid w:val="00130B0C"/>
    <w:rsid w:val="00187BBF"/>
    <w:rsid w:val="001A578F"/>
    <w:rsid w:val="001F12A3"/>
    <w:rsid w:val="001F1F37"/>
    <w:rsid w:val="00203301"/>
    <w:rsid w:val="00213AAF"/>
    <w:rsid w:val="00214433"/>
    <w:rsid w:val="002251EB"/>
    <w:rsid w:val="00270D84"/>
    <w:rsid w:val="00274D4C"/>
    <w:rsid w:val="002F7844"/>
    <w:rsid w:val="0031727E"/>
    <w:rsid w:val="0033524A"/>
    <w:rsid w:val="003446B0"/>
    <w:rsid w:val="00344B7A"/>
    <w:rsid w:val="003E4FBC"/>
    <w:rsid w:val="0045570C"/>
    <w:rsid w:val="004705FA"/>
    <w:rsid w:val="004B2184"/>
    <w:rsid w:val="00543A82"/>
    <w:rsid w:val="00551D2C"/>
    <w:rsid w:val="005B5EA1"/>
    <w:rsid w:val="005D399C"/>
    <w:rsid w:val="006245F5"/>
    <w:rsid w:val="00646175"/>
    <w:rsid w:val="00676C79"/>
    <w:rsid w:val="006827F9"/>
    <w:rsid w:val="0072673A"/>
    <w:rsid w:val="00750860"/>
    <w:rsid w:val="00762AFB"/>
    <w:rsid w:val="00771FB2"/>
    <w:rsid w:val="00774CEE"/>
    <w:rsid w:val="007A7A16"/>
    <w:rsid w:val="007E2872"/>
    <w:rsid w:val="00802169"/>
    <w:rsid w:val="008113B3"/>
    <w:rsid w:val="0084095C"/>
    <w:rsid w:val="008448A7"/>
    <w:rsid w:val="0086188A"/>
    <w:rsid w:val="00866A3C"/>
    <w:rsid w:val="00902C70"/>
    <w:rsid w:val="00903090"/>
    <w:rsid w:val="00935E04"/>
    <w:rsid w:val="0094475C"/>
    <w:rsid w:val="00995008"/>
    <w:rsid w:val="00A05578"/>
    <w:rsid w:val="00AC6888"/>
    <w:rsid w:val="00BD4302"/>
    <w:rsid w:val="00BE22D3"/>
    <w:rsid w:val="00BF4FEA"/>
    <w:rsid w:val="00C24CBD"/>
    <w:rsid w:val="00C34979"/>
    <w:rsid w:val="00C473DD"/>
    <w:rsid w:val="00CC20B6"/>
    <w:rsid w:val="00D02EC8"/>
    <w:rsid w:val="00D4509A"/>
    <w:rsid w:val="00D52205"/>
    <w:rsid w:val="00D96C32"/>
    <w:rsid w:val="00DD28E2"/>
    <w:rsid w:val="00E823A2"/>
    <w:rsid w:val="00E929E6"/>
    <w:rsid w:val="00EB180E"/>
    <w:rsid w:val="00EE32C7"/>
    <w:rsid w:val="00EE58A7"/>
    <w:rsid w:val="00EF4C23"/>
    <w:rsid w:val="00F07599"/>
    <w:rsid w:val="00F12E10"/>
    <w:rsid w:val="00F613F5"/>
    <w:rsid w:val="00FB7BF7"/>
    <w:rsid w:val="00FD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9AEF3-2E7D-4777-B3D6-9D115266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13</cp:revision>
  <cp:lastPrinted>2026-04-07T15:46:00Z</cp:lastPrinted>
  <dcterms:created xsi:type="dcterms:W3CDTF">2026-03-25T14:14:00Z</dcterms:created>
  <dcterms:modified xsi:type="dcterms:W3CDTF">2026-04-07T15:55:00Z</dcterms:modified>
</cp:coreProperties>
</file>